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3F3F3"/>
  <w:body>
    <w:p w:rsidR="00000000" w:rsidDel="00000000" w:rsidP="00000000" w:rsidRDefault="00000000" w:rsidRPr="00000000" w14:paraId="00000001">
      <w:pPr>
        <w:pStyle w:val="Title"/>
        <w:spacing w:after="120" w:before="0" w:line="276" w:lineRule="auto"/>
        <w:rPr>
          <w:sz w:val="72"/>
          <w:szCs w:val="72"/>
        </w:rPr>
      </w:pPr>
      <w:bookmarkStart w:colFirst="0" w:colLast="0" w:name="_hso5k8r64ehk" w:id="0"/>
      <w:bookmarkEnd w:id="0"/>
      <w:r w:rsidDel="00000000" w:rsidR="00000000" w:rsidRPr="00000000">
        <w:rPr>
          <w:rtl w:val="0"/>
        </w:rPr>
      </w:r>
    </w:p>
    <w:p w:rsidR="00000000" w:rsidDel="00000000" w:rsidP="00000000" w:rsidRDefault="00000000" w:rsidRPr="00000000" w14:paraId="00000002">
      <w:pPr>
        <w:pStyle w:val="Title"/>
        <w:spacing w:after="120" w:before="0" w:line="276" w:lineRule="auto"/>
        <w:rPr>
          <w:sz w:val="72"/>
          <w:szCs w:val="72"/>
        </w:rPr>
      </w:pPr>
      <w:bookmarkStart w:colFirst="0" w:colLast="0" w:name="_aoepj29j6k7a" w:id="1"/>
      <w:bookmarkEnd w:id="1"/>
      <w:r w:rsidDel="00000000" w:rsidR="00000000" w:rsidRPr="00000000">
        <w:rPr>
          <w:rtl w:val="0"/>
        </w:rPr>
      </w:r>
    </w:p>
    <w:p w:rsidR="00000000" w:rsidDel="00000000" w:rsidP="00000000" w:rsidRDefault="00000000" w:rsidRPr="00000000" w14:paraId="00000003">
      <w:pPr>
        <w:pStyle w:val="Title"/>
        <w:spacing w:after="120" w:before="0" w:line="276" w:lineRule="auto"/>
        <w:jc w:val="left"/>
        <w:rPr/>
      </w:pPr>
      <w:bookmarkStart w:colFirst="0" w:colLast="0" w:name="_igjokqg6oxsf" w:id="2"/>
      <w:bookmarkEnd w:id="2"/>
      <w:r w:rsidDel="00000000" w:rsidR="00000000" w:rsidRPr="00000000">
        <w:rPr>
          <w:rFonts w:ascii="Noto Sans ExtraBold" w:cs="Noto Sans ExtraBold" w:eastAsia="Noto Sans ExtraBold" w:hAnsi="Noto Sans ExtraBold"/>
          <w:b w:val="0"/>
          <w:bCs w:val="0"/>
          <w:sz w:val="76"/>
          <w:szCs w:val="76"/>
          <w:rtl w:val="0"/>
        </w:rPr>
        <w:t xml:space="preserve">뉴로-심볼릭 AI</w:t>
      </w:r>
      <w:r w:rsidDel="00000000" w:rsidR="00000000" w:rsidRPr="00000000">
        <w:rPr>
          <w:color w:val="1f1f1f"/>
          <w:rtl w:val="0"/>
        </w:rPr>
        <w:br w:type="textWrapping"/>
      </w:r>
      <w:r w:rsidDel="00000000" w:rsidR="00000000" w:rsidRPr="00000000">
        <w:rPr>
          <w:rtl w:val="0"/>
        </w:rPr>
      </w:r>
    </w:p>
    <w:p w:rsidR="00000000" w:rsidDel="00000000" w:rsidP="00000000" w:rsidRDefault="00000000" w:rsidRPr="00000000" w14:paraId="00000004">
      <w:pPr>
        <w:pStyle w:val="Title"/>
        <w:spacing w:after="120" w:before="0" w:line="276" w:lineRule="auto"/>
        <w:jc w:val="left"/>
        <w:rPr>
          <w:b w:val="0"/>
          <w:bCs w:val="0"/>
          <w:sz w:val="32"/>
          <w:szCs w:val="32"/>
        </w:rPr>
      </w:pPr>
      <w:bookmarkStart w:colFirst="0" w:colLast="0" w:name="_t15v9mpkz9r" w:id="3"/>
      <w:bookmarkEnd w:id="3"/>
      <w:r w:rsidDel="00000000" w:rsidR="00000000" w:rsidRPr="00000000">
        <w:rPr>
          <w:rtl w:val="0"/>
        </w:rPr>
      </w:r>
    </w:p>
    <w:tbl>
      <w:tblPr>
        <w:tblStyle w:val="Table1"/>
        <w:tblW w:w="9720.0" w:type="dxa"/>
        <w:jc w:val="left"/>
        <w:tblLayout w:type="fixed"/>
        <w:tblLook w:val="0600"/>
      </w:tblPr>
      <w:tblGrid>
        <w:gridCol w:w="255"/>
        <w:gridCol w:w="9465"/>
        <w:tblGridChange w:id="0">
          <w:tblGrid>
            <w:gridCol w:w="255"/>
            <w:gridCol w:w="9465"/>
          </w:tblGrid>
        </w:tblGridChange>
      </w:tblGrid>
      <w:tr>
        <w:trPr>
          <w:cantSplit w:val="0"/>
          <w:tblHeader w:val="0"/>
        </w:trPr>
        <w:tc>
          <w:tcPr>
            <w:shd w:fill="f86825"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w:cs="Google Sans" w:eastAsia="Google Sans" w:hAnsi="Google Sans"/>
                <w:sz w:val="32"/>
                <w:szCs w:val="32"/>
              </w:rPr>
            </w:pPr>
            <w:r w:rsidDel="00000000" w:rsidR="00000000" w:rsidRPr="00000000">
              <w:rPr>
                <w:rtl w:val="0"/>
              </w:rPr>
            </w:r>
          </w:p>
        </w:tc>
        <w:tc>
          <w:tcPr>
            <w:shd w:fill="auto" w:val="clear"/>
            <w:tcMar>
              <w:top w:w="576.0" w:type="dxa"/>
              <w:left w:w="576.0" w:type="dxa"/>
              <w:bottom w:w="576.0" w:type="dxa"/>
              <w:right w:w="576.0" w:type="dxa"/>
            </w:tcMar>
            <w:vAlign w:val="top"/>
          </w:tcPr>
          <w:p w:rsidR="00000000" w:rsidDel="00000000" w:rsidP="00000000" w:rsidRDefault="00000000" w:rsidRPr="00000000" w14:paraId="00000006">
            <w:pPr>
              <w:pStyle w:val="Title"/>
              <w:spacing w:before="0" w:line="276" w:lineRule="auto"/>
              <w:jc w:val="left"/>
              <w:rPr>
                <w:rFonts w:ascii="Google Sans" w:cs="Google Sans" w:eastAsia="Google Sans" w:hAnsi="Google Sans"/>
                <w:sz w:val="32"/>
                <w:szCs w:val="32"/>
              </w:rPr>
            </w:pPr>
            <w:bookmarkStart w:colFirst="0" w:colLast="0" w:name="_tht2ydve0tle" w:id="4"/>
            <w:bookmarkEnd w:id="4"/>
            <w:r w:rsidDel="00000000" w:rsidR="00000000" w:rsidRPr="00000000">
              <w:rPr>
                <w:sz w:val="32"/>
                <w:szCs w:val="32"/>
                <w:rtl w:val="0"/>
              </w:rPr>
              <w:t xml:space="preserve">Building Cognitive Data Architecture </w:t>
              <w:br w:type="textWrapping"/>
              <w:t xml:space="preserve">for Enterprise Intelligence </w:t>
              <w:br w:type="textWrapping"/>
              <w:br w:type="textWrapping"/>
              <w:t xml:space="preserve">엔터프라이즈 인텔리전스를 위한 </w:t>
              <w:br w:type="textWrapping"/>
              <w:t xml:space="preserve">코그니티브 데이터 아키텍처 구축 전략</w:t>
            </w:r>
            <w:r w:rsidDel="00000000" w:rsidR="00000000" w:rsidRPr="00000000">
              <w:rPr>
                <w:sz w:val="40"/>
                <w:szCs w:val="40"/>
                <w:rtl w:val="0"/>
              </w:rPr>
              <w:br w:type="textWrapping"/>
              <w:br w:type="textWrapping"/>
            </w:r>
            <w:r w:rsidDel="00000000" w:rsidR="00000000" w:rsidRPr="00000000">
              <w:rPr>
                <w:sz w:val="32"/>
                <w:szCs w:val="32"/>
                <w:rtl w:val="0"/>
              </w:rPr>
              <w:t xml:space="preserve">v1.0</w:t>
            </w:r>
            <w:r w:rsidDel="00000000" w:rsidR="00000000" w:rsidRPr="00000000">
              <w:rPr>
                <w:rtl w:val="0"/>
              </w:rPr>
            </w:r>
          </w:p>
        </w:tc>
      </w:tr>
    </w:tbl>
    <w:p w:rsidR="00000000" w:rsidDel="00000000" w:rsidP="00000000" w:rsidRDefault="00000000" w:rsidRPr="00000000" w14:paraId="00000007">
      <w:pPr>
        <w:pStyle w:val="Subtitle"/>
        <w:widowControl w:val="1"/>
        <w:rPr>
          <w:b w:val="0"/>
          <w:bCs w:val="0"/>
          <w:sz w:val="32"/>
          <w:szCs w:val="32"/>
        </w:rPr>
      </w:pPr>
      <w:bookmarkStart w:colFirst="0" w:colLast="0" w:name="_3vnm98g7fx9s" w:id="5"/>
      <w:bookmarkEnd w:id="5"/>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spacing w:after="0" w:before="0"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widowControl w:val="1"/>
        <w:numPr>
          <w:ilvl w:val="0"/>
          <w:numId w:val="16"/>
        </w:numPr>
        <w:spacing w:after="0" w:before="0" w:line="276" w:lineRule="auto"/>
        <w:ind w:left="720" w:hanging="360"/>
        <w:jc w:val="left"/>
        <w:rPr>
          <w:rFonts w:ascii="Google Sans" w:cs="Google Sans" w:eastAsia="Google Sans" w:hAnsi="Google Sans"/>
          <w:sz w:val="22"/>
          <w:szCs w:val="22"/>
        </w:rPr>
      </w:pPr>
      <w:r w:rsidDel="00000000" w:rsidR="00000000" w:rsidRPr="00000000">
        <w:rPr>
          <w:rFonts w:ascii="Google Sans" w:cs="Google Sans" w:eastAsia="Google Sans" w:hAnsi="Google Sans"/>
          <w:sz w:val="22"/>
          <w:szCs w:val="22"/>
          <w:rtl w:val="0"/>
        </w:rPr>
        <w:t xml:space="preserve">기획: 페블러스 데이터 커뮤니케이션팀</w:t>
      </w:r>
    </w:p>
    <w:p w:rsidR="00000000" w:rsidDel="00000000" w:rsidP="00000000" w:rsidRDefault="00000000" w:rsidRPr="00000000" w14:paraId="0000000D">
      <w:pPr>
        <w:widowControl w:val="1"/>
        <w:numPr>
          <w:ilvl w:val="0"/>
          <w:numId w:val="16"/>
        </w:numPr>
        <w:spacing w:after="0" w:before="0" w:line="276" w:lineRule="auto"/>
        <w:ind w:left="720" w:hanging="360"/>
        <w:jc w:val="left"/>
        <w:rPr>
          <w:rFonts w:ascii="Google Sans" w:cs="Google Sans" w:eastAsia="Google Sans" w:hAnsi="Google Sans"/>
          <w:sz w:val="22"/>
          <w:szCs w:val="22"/>
        </w:rPr>
      </w:pPr>
      <w:r w:rsidDel="00000000" w:rsidR="00000000" w:rsidRPr="00000000">
        <w:rPr>
          <w:rFonts w:ascii="Google Sans" w:cs="Google Sans" w:eastAsia="Google Sans" w:hAnsi="Google Sans"/>
          <w:sz w:val="22"/>
          <w:szCs w:val="22"/>
          <w:rtl w:val="0"/>
        </w:rPr>
        <w:t xml:space="preserve">감수: 이주행 (공학박사/대표)</w:t>
      </w:r>
    </w:p>
    <w:p w:rsidR="00000000" w:rsidDel="00000000" w:rsidP="00000000" w:rsidRDefault="00000000" w:rsidRPr="00000000" w14:paraId="0000000E">
      <w:pPr>
        <w:widowControl w:val="1"/>
        <w:numPr>
          <w:ilvl w:val="0"/>
          <w:numId w:val="16"/>
        </w:numPr>
        <w:spacing w:after="0" w:before="0" w:line="276" w:lineRule="auto"/>
        <w:ind w:left="720" w:hanging="360"/>
        <w:jc w:val="left"/>
        <w:rPr>
          <w:rFonts w:ascii="Google Sans" w:cs="Google Sans" w:eastAsia="Google Sans" w:hAnsi="Google Sans"/>
          <w:sz w:val="22"/>
          <w:szCs w:val="22"/>
        </w:rPr>
      </w:pPr>
      <w:r w:rsidDel="00000000" w:rsidR="00000000" w:rsidRPr="00000000">
        <w:rPr>
          <w:rFonts w:ascii="Google Sans" w:cs="Google Sans" w:eastAsia="Google Sans" w:hAnsi="Google Sans"/>
          <w:sz w:val="22"/>
          <w:szCs w:val="22"/>
          <w:rtl w:val="0"/>
        </w:rPr>
        <w:t xml:space="preserve">작성일: 2026-01-19 (v1.0)</w:t>
      </w:r>
    </w:p>
    <w:p w:rsidR="00000000" w:rsidDel="00000000" w:rsidP="00000000" w:rsidRDefault="00000000" w:rsidRPr="00000000" w14:paraId="0000000F">
      <w:pPr>
        <w:widowControl w:val="1"/>
        <w:numPr>
          <w:ilvl w:val="0"/>
          <w:numId w:val="16"/>
        </w:numPr>
        <w:spacing w:after="0" w:before="0" w:line="276" w:lineRule="auto"/>
        <w:ind w:left="720" w:hanging="360"/>
        <w:jc w:val="left"/>
        <w:rPr>
          <w:rFonts w:ascii="Google Sans" w:cs="Google Sans" w:eastAsia="Google Sans" w:hAnsi="Google Sans"/>
          <w:sz w:val="22"/>
          <w:szCs w:val="22"/>
        </w:rPr>
      </w:pPr>
      <w:r w:rsidDel="00000000" w:rsidR="00000000" w:rsidRPr="00000000">
        <w:rPr>
          <w:rFonts w:ascii="Google Sans" w:cs="Google Sans" w:eastAsia="Google Sans" w:hAnsi="Google Sans"/>
          <w:sz w:val="22"/>
          <w:szCs w:val="22"/>
          <w:rtl w:val="0"/>
        </w:rPr>
        <w:t xml:space="preserve">발간일: 2026-02-01 (v1.0)</w:t>
      </w:r>
    </w:p>
    <w:p w:rsidR="00000000" w:rsidDel="00000000" w:rsidP="00000000" w:rsidRDefault="00000000" w:rsidRPr="00000000" w14:paraId="00000010">
      <w:pPr>
        <w:widowControl w:val="1"/>
        <w:spacing w:after="0" w:before="0" w:line="276" w:lineRule="auto"/>
        <w:jc w:val="left"/>
        <w:rPr>
          <w:rFonts w:ascii="Google Sans" w:cs="Google Sans" w:eastAsia="Google Sans" w:hAnsi="Google Sans"/>
          <w:sz w:val="22"/>
          <w:szCs w:val="22"/>
        </w:rPr>
      </w:pPr>
      <w:r w:rsidDel="00000000" w:rsidR="00000000" w:rsidRPr="00000000">
        <w:rPr>
          <w:rtl w:val="0"/>
        </w:rPr>
      </w:r>
    </w:p>
    <w:p w:rsidR="00000000" w:rsidDel="00000000" w:rsidP="00000000" w:rsidRDefault="00000000" w:rsidRPr="00000000" w14:paraId="00000011">
      <w:pPr>
        <w:widowControl w:val="1"/>
        <w:spacing w:after="0" w:before="0" w:line="276" w:lineRule="auto"/>
        <w:jc w:val="center"/>
        <w:rPr>
          <w:rFonts w:ascii="Google Sans" w:cs="Google Sans" w:eastAsia="Google Sans" w:hAnsi="Google Sans"/>
          <w:b w:val="1"/>
          <w:bCs w:val="1"/>
          <w:sz w:val="32"/>
          <w:szCs w:val="32"/>
        </w:rPr>
      </w:pPr>
      <w:r w:rsidDel="00000000" w:rsidR="00000000" w:rsidRPr="00000000">
        <w:rPr>
          <w:rtl w:val="0"/>
        </w:rPr>
      </w:r>
    </w:p>
    <w:p w:rsidR="00000000" w:rsidDel="00000000" w:rsidP="00000000" w:rsidRDefault="00000000" w:rsidRPr="00000000" w14:paraId="00000012">
      <w:pPr>
        <w:widowControl w:val="1"/>
        <w:spacing w:after="0" w:before="0" w:line="276" w:lineRule="auto"/>
        <w:jc w:val="center"/>
        <w:rPr>
          <w:rFonts w:ascii="Google Sans" w:cs="Google Sans" w:eastAsia="Google Sans" w:hAnsi="Google Sans"/>
          <w:b w:val="1"/>
          <w:bCs w:val="1"/>
          <w:sz w:val="32"/>
          <w:szCs w:val="32"/>
        </w:rPr>
      </w:pPr>
      <w:r w:rsidDel="00000000" w:rsidR="00000000" w:rsidRPr="00000000">
        <w:rPr>
          <w:rFonts w:ascii="Google Sans" w:cs="Google Sans" w:eastAsia="Google Sans" w:hAnsi="Google Sans"/>
          <w:b w:val="1"/>
          <w:bCs w:val="1"/>
          <w:sz w:val="32"/>
          <w:szCs w:val="32"/>
          <w:rtl w:val="0"/>
        </w:rPr>
        <w:t xml:space="preserve">목차</w:t>
      </w:r>
    </w:p>
    <w:p w:rsidR="00000000" w:rsidDel="00000000" w:rsidP="00000000" w:rsidRDefault="00000000" w:rsidRPr="00000000" w14:paraId="00000013">
      <w:pPr>
        <w:widowControl w:val="1"/>
        <w:spacing w:after="0" w:before="0" w:line="276" w:lineRule="auto"/>
        <w:jc w:val="center"/>
        <w:rPr>
          <w:rFonts w:ascii="Google Sans" w:cs="Google Sans" w:eastAsia="Google Sans" w:hAnsi="Google Sans"/>
          <w:b w:val="1"/>
          <w:bCs w:val="1"/>
          <w:sz w:val="32"/>
          <w:szCs w:val="32"/>
        </w:rPr>
      </w:pPr>
      <w:r w:rsidDel="00000000" w:rsidR="00000000" w:rsidRPr="00000000">
        <w:rPr>
          <w:rtl w:val="0"/>
        </w:rPr>
      </w:r>
    </w:p>
    <w:p w:rsidR="00000000" w:rsidDel="00000000" w:rsidP="00000000" w:rsidRDefault="00000000" w:rsidRPr="00000000" w14:paraId="00000014">
      <w:pPr>
        <w:widowControl w:val="1"/>
        <w:spacing w:after="0" w:before="0" w:line="276" w:lineRule="auto"/>
        <w:ind w:left="720" w:firstLine="0"/>
        <w:jc w:val="left"/>
        <w:rPr>
          <w:rFonts w:ascii="Google Sans" w:cs="Google Sans" w:eastAsia="Google Sans" w:hAnsi="Google Sans"/>
          <w:sz w:val="22"/>
          <w:szCs w:val="22"/>
        </w:rPr>
      </w:pPr>
      <w:r w:rsidDel="00000000" w:rsidR="00000000" w:rsidRPr="00000000">
        <w:rPr>
          <w:rtl w:val="0"/>
        </w:rPr>
      </w:r>
    </w:p>
    <w:sdt>
      <w:sdtPr>
        <w:id w:val="-1265170771"/>
        <w:docPartObj>
          <w:docPartGallery w:val="Table of Contents"/>
          <w:docPartUnique w:val="1"/>
        </w:docPartObj>
      </w:sdtPr>
      <w:sdtContent>
        <w:p w:rsidR="00000000" w:rsidDel="00000000" w:rsidP="00000000" w:rsidRDefault="00000000" w:rsidRPr="00000000" w14:paraId="00000015">
          <w:pPr>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vertAlign w:val="baseline"/>
            </w:rPr>
          </w:pPr>
          <w:r w:rsidDel="00000000" w:rsidR="00000000" w:rsidRPr="00000000">
            <w:fldChar w:fldCharType="begin"/>
            <w:instrText xml:space="preserve"> TOC \h \u \z \t "Heading 1,1,Heading 2,2,Heading 4,4,Heading 5,5,Heading 6,6,"</w:instrText>
            <w:fldChar w:fldCharType="separate"/>
          </w:r>
          <w:hyperlink w:anchor="_2w5ycfovukf4">
            <w:r w:rsidDel="00000000" w:rsidR="00000000" w:rsidRPr="00000000">
              <w:rPr>
                <w:rFonts w:ascii="Google Sans Text" w:cs="Google Sans Text" w:eastAsia="Google Sans Text" w:hAnsi="Google Sans Text"/>
                <w:b w:val="1"/>
                <w:bCs w:val="1"/>
                <w:i w:val="0"/>
                <w:iCs w:val="0"/>
                <w:smallCaps w:val="0"/>
                <w:strike w:val="0"/>
                <w:color w:val="000000"/>
                <w:sz w:val="26"/>
                <w:szCs w:val="26"/>
                <w:u w:val="none"/>
                <w:vertAlign w:val="baseline"/>
                <w:rtl w:val="0"/>
              </w:rPr>
              <w:t xml:space="preserve">1. 서론: 제3의 AI 여름과 뉴로-심볼릭</w:t>
              <w:tab/>
              <w:t xml:space="preserve">3</w:t>
            </w:r>
          </w:hyperlink>
          <w:r w:rsidDel="00000000" w:rsidR="00000000" w:rsidRPr="00000000">
            <w:rPr>
              <w:rtl w:val="0"/>
            </w:rPr>
          </w:r>
        </w:p>
        <w:p w:rsidR="00000000" w:rsidDel="00000000" w:rsidP="00000000" w:rsidRDefault="00000000" w:rsidRPr="00000000" w14:paraId="00000016">
          <w:pPr>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vertAlign w:val="baseline"/>
            </w:rPr>
          </w:pPr>
          <w:hyperlink w:anchor="_1b66hxeupk11">
            <w:r w:rsidDel="00000000" w:rsidR="00000000" w:rsidRPr="00000000">
              <w:rPr>
                <w:rFonts w:ascii="Google Sans Text" w:cs="Google Sans Text" w:eastAsia="Google Sans Text" w:hAnsi="Google Sans Text"/>
                <w:b w:val="1"/>
                <w:bCs w:val="1"/>
                <w:i w:val="0"/>
                <w:iCs w:val="0"/>
                <w:smallCaps w:val="0"/>
                <w:strike w:val="0"/>
                <w:color w:val="000000"/>
                <w:sz w:val="26"/>
                <w:szCs w:val="26"/>
                <w:u w:val="none"/>
                <w:vertAlign w:val="baseline"/>
                <w:rtl w:val="0"/>
              </w:rPr>
              <w:t xml:space="preserve">2. 과거: 지능에 대한 변증법적 투쟁</w:t>
              <w:tab/>
              <w:t xml:space="preserve">4</w:t>
            </w:r>
          </w:hyperlink>
          <w:r w:rsidDel="00000000" w:rsidR="00000000" w:rsidRPr="00000000">
            <w:rPr>
              <w:rtl w:val="0"/>
            </w:rPr>
          </w:r>
        </w:p>
        <w:p w:rsidR="00000000" w:rsidDel="00000000" w:rsidP="00000000" w:rsidRDefault="00000000" w:rsidRPr="00000000" w14:paraId="00000017">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bbdyum2lhnms">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2.1 정(正, Thesis): 기호주의와 명시적 지식의 시대</w:t>
              <w:tab/>
              <w:t xml:space="preserve">4</w:t>
            </w:r>
          </w:hyperlink>
          <w:r w:rsidDel="00000000" w:rsidR="00000000" w:rsidRPr="00000000">
            <w:rPr>
              <w:rtl w:val="0"/>
            </w:rPr>
          </w:r>
        </w:p>
        <w:p w:rsidR="00000000" w:rsidDel="00000000" w:rsidP="00000000" w:rsidRDefault="00000000" w:rsidRPr="00000000" w14:paraId="00000018">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d6ttyyelaa56">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2.2 반(反, Antithesis): 연결주의와 딥러닝의 부상</w:t>
              <w:tab/>
              <w:t xml:space="preserve">5</w:t>
            </w:r>
          </w:hyperlink>
          <w:r w:rsidDel="00000000" w:rsidR="00000000" w:rsidRPr="00000000">
            <w:rPr>
              <w:rtl w:val="0"/>
            </w:rPr>
          </w:r>
        </w:p>
        <w:p w:rsidR="00000000" w:rsidDel="00000000" w:rsidP="00000000" w:rsidRDefault="00000000" w:rsidRPr="00000000" w14:paraId="00000019">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ce36cwm03f07">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2.3 합(合, Synthesis): 뉴로-심볼릭 AI의 등장과 제3의 물결</w:t>
              <w:tab/>
              <w:t xml:space="preserve">5</w:t>
            </w:r>
          </w:hyperlink>
          <w:r w:rsidDel="00000000" w:rsidR="00000000" w:rsidRPr="00000000">
            <w:rPr>
              <w:rtl w:val="0"/>
            </w:rPr>
          </w:r>
        </w:p>
        <w:p w:rsidR="00000000" w:rsidDel="00000000" w:rsidP="00000000" w:rsidRDefault="00000000" w:rsidRPr="00000000" w14:paraId="0000001A">
          <w:pPr>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vertAlign w:val="baseline"/>
            </w:rPr>
          </w:pPr>
          <w:hyperlink w:anchor="_l5etefg672ua">
            <w:r w:rsidDel="00000000" w:rsidR="00000000" w:rsidRPr="00000000">
              <w:rPr>
                <w:rFonts w:ascii="Google Sans Text" w:cs="Google Sans Text" w:eastAsia="Google Sans Text" w:hAnsi="Google Sans Text"/>
                <w:b w:val="1"/>
                <w:bCs w:val="1"/>
                <w:i w:val="0"/>
                <w:iCs w:val="0"/>
                <w:smallCaps w:val="0"/>
                <w:strike w:val="0"/>
                <w:color w:val="000000"/>
                <w:sz w:val="26"/>
                <w:szCs w:val="26"/>
                <w:u w:val="none"/>
                <w:vertAlign w:val="baseline"/>
                <w:rtl w:val="0"/>
              </w:rPr>
              <w:t xml:space="preserve">3. 현재: 추론형 아키텍처의 부상 (2024-2025년)</w:t>
              <w:tab/>
              <w:t xml:space="preserve">6</w:t>
            </w:r>
          </w:hyperlink>
          <w:r w:rsidDel="00000000" w:rsidR="00000000" w:rsidRPr="00000000">
            <w:rPr>
              <w:rtl w:val="0"/>
            </w:rPr>
          </w:r>
        </w:p>
        <w:p w:rsidR="00000000" w:rsidDel="00000000" w:rsidP="00000000" w:rsidRDefault="00000000" w:rsidRPr="00000000" w14:paraId="0000001B">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2wiu6x26lke">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3.1 기술적 분류와 아키텍처</w:t>
              <w:tab/>
              <w:t xml:space="preserve">6</w:t>
            </w:r>
          </w:hyperlink>
          <w:r w:rsidDel="00000000" w:rsidR="00000000" w:rsidRPr="00000000">
            <w:rPr>
              <w:rtl w:val="0"/>
            </w:rPr>
          </w:r>
        </w:p>
        <w:p w:rsidR="00000000" w:rsidDel="00000000" w:rsidP="00000000" w:rsidRDefault="00000000" w:rsidRPr="00000000" w14:paraId="0000001C">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ckam1lpsdgae">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3.2 GraphRAG: 뉴로-심볼릭의 킬러 앱</w:t>
              <w:tab/>
              <w:t xml:space="preserve">9</w:t>
            </w:r>
          </w:hyperlink>
          <w:r w:rsidDel="00000000" w:rsidR="00000000" w:rsidRPr="00000000">
            <w:rPr>
              <w:rtl w:val="0"/>
            </w:rPr>
          </w:r>
        </w:p>
        <w:p w:rsidR="00000000" w:rsidDel="00000000" w:rsidP="00000000" w:rsidRDefault="00000000" w:rsidRPr="00000000" w14:paraId="0000001D">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nvsg5z2sfg3">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3.3 Composite AI와 Agentic AI의 부상</w:t>
              <w:tab/>
              <w:t xml:space="preserve">10</w:t>
            </w:r>
          </w:hyperlink>
          <w:r w:rsidDel="00000000" w:rsidR="00000000" w:rsidRPr="00000000">
            <w:rPr>
              <w:rtl w:val="0"/>
            </w:rPr>
          </w:r>
        </w:p>
        <w:p w:rsidR="00000000" w:rsidDel="00000000" w:rsidP="00000000" w:rsidRDefault="00000000" w:rsidRPr="00000000" w14:paraId="0000001E">
          <w:pPr>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vertAlign w:val="baseline"/>
            </w:rPr>
          </w:pPr>
          <w:hyperlink w:anchor="_28b77w8w9ei1">
            <w:r w:rsidDel="00000000" w:rsidR="00000000" w:rsidRPr="00000000">
              <w:rPr>
                <w:rFonts w:ascii="Google Sans Text" w:cs="Google Sans Text" w:eastAsia="Google Sans Text" w:hAnsi="Google Sans Text"/>
                <w:b w:val="1"/>
                <w:bCs w:val="1"/>
                <w:i w:val="0"/>
                <w:iCs w:val="0"/>
                <w:smallCaps w:val="0"/>
                <w:strike w:val="0"/>
                <w:color w:val="000000"/>
                <w:sz w:val="26"/>
                <w:szCs w:val="26"/>
                <w:u w:val="none"/>
                <w:vertAlign w:val="baseline"/>
                <w:rtl w:val="0"/>
              </w:rPr>
              <w:t xml:space="preserve">4. 미래: 피지컬 AI, OAG, 그리고 소버린 AI (2025-2030년)</w:t>
              <w:tab/>
              <w:t xml:space="preserve">11</w:t>
            </w:r>
          </w:hyperlink>
          <w:r w:rsidDel="00000000" w:rsidR="00000000" w:rsidRPr="00000000">
            <w:rPr>
              <w:rtl w:val="0"/>
            </w:rPr>
          </w:r>
        </w:p>
        <w:p w:rsidR="00000000" w:rsidDel="00000000" w:rsidP="00000000" w:rsidRDefault="00000000" w:rsidRPr="00000000" w14:paraId="0000001F">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i0mt523r3fsk">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4.1 피지컬 AI: 뉴로-심볼릭 AI의 궁극의 과제</w:t>
              <w:tab/>
              <w:t xml:space="preserve">11</w:t>
            </w:r>
          </w:hyperlink>
          <w:r w:rsidDel="00000000" w:rsidR="00000000" w:rsidRPr="00000000">
            <w:rPr>
              <w:rtl w:val="0"/>
            </w:rPr>
          </w:r>
        </w:p>
        <w:p w:rsidR="00000000" w:rsidDel="00000000" w:rsidP="00000000" w:rsidRDefault="00000000" w:rsidRPr="00000000" w14:paraId="00000020">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900iqk5vm3to">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4.2 OAG (Ontology-Augmented Generation)</w:t>
              <w:tab/>
              <w:t xml:space="preserve">12</w:t>
            </w:r>
          </w:hyperlink>
          <w:r w:rsidDel="00000000" w:rsidR="00000000" w:rsidRPr="00000000">
            <w:rPr>
              <w:rtl w:val="0"/>
            </w:rPr>
          </w:r>
        </w:p>
        <w:p w:rsidR="00000000" w:rsidDel="00000000" w:rsidP="00000000" w:rsidRDefault="00000000" w:rsidRPr="00000000" w14:paraId="00000021">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193ohv41rikf">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4.3 소버린 AI와 신뢰 경제</w:t>
              <w:tab/>
              <w:t xml:space="preserve">12</w:t>
            </w:r>
          </w:hyperlink>
          <w:r w:rsidDel="00000000" w:rsidR="00000000" w:rsidRPr="00000000">
            <w:rPr>
              <w:rtl w:val="0"/>
            </w:rPr>
          </w:r>
        </w:p>
        <w:p w:rsidR="00000000" w:rsidDel="00000000" w:rsidP="00000000" w:rsidRDefault="00000000" w:rsidRPr="00000000" w14:paraId="00000022">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abulr48ys68g">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4.4 시장 전망</w:t>
              <w:tab/>
              <w:t xml:space="preserve">13</w:t>
            </w:r>
          </w:hyperlink>
          <w:r w:rsidDel="00000000" w:rsidR="00000000" w:rsidRPr="00000000">
            <w:rPr>
              <w:rtl w:val="0"/>
            </w:rPr>
          </w:r>
        </w:p>
        <w:p w:rsidR="00000000" w:rsidDel="00000000" w:rsidP="00000000" w:rsidRDefault="00000000" w:rsidRPr="00000000" w14:paraId="00000023">
          <w:pPr>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vertAlign w:val="baseline"/>
            </w:rPr>
          </w:pPr>
          <w:hyperlink w:anchor="_gtl3sxaejrem">
            <w:r w:rsidDel="00000000" w:rsidR="00000000" w:rsidRPr="00000000">
              <w:rPr>
                <w:rFonts w:ascii="Google Sans Text" w:cs="Google Sans Text" w:eastAsia="Google Sans Text" w:hAnsi="Google Sans Text"/>
                <w:b w:val="1"/>
                <w:bCs w:val="1"/>
                <w:i w:val="0"/>
                <w:iCs w:val="0"/>
                <w:smallCaps w:val="0"/>
                <w:strike w:val="0"/>
                <w:color w:val="000000"/>
                <w:sz w:val="26"/>
                <w:szCs w:val="26"/>
                <w:u w:val="none"/>
                <w:vertAlign w:val="baseline"/>
                <w:rtl w:val="0"/>
              </w:rPr>
              <w:t xml:space="preserve">5. 페블러스의 뉴로-심볼릭 비즈니스 모델</w:t>
              <w:tab/>
              <w:t xml:space="preserve">13</w:t>
            </w:r>
          </w:hyperlink>
          <w:r w:rsidDel="00000000" w:rsidR="00000000" w:rsidRPr="00000000">
            <w:rPr>
              <w:rtl w:val="0"/>
            </w:rPr>
          </w:r>
        </w:p>
        <w:p w:rsidR="00000000" w:rsidDel="00000000" w:rsidP="00000000" w:rsidRDefault="00000000" w:rsidRPr="00000000" w14:paraId="00000024">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xdmje0ywbh0s">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5.1 Data Greenhouse: 뉴로-심볼릭 데이터 운영 체제</w:t>
              <w:tab/>
              <w:t xml:space="preserve">13</w:t>
            </w:r>
          </w:hyperlink>
          <w:r w:rsidDel="00000000" w:rsidR="00000000" w:rsidRPr="00000000">
            <w:rPr>
              <w:rtl w:val="0"/>
            </w:rPr>
          </w:r>
        </w:p>
        <w:p w:rsidR="00000000" w:rsidDel="00000000" w:rsidP="00000000" w:rsidRDefault="00000000" w:rsidRPr="00000000" w14:paraId="00000025">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tb3bzoxgnjak">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5.2 AADS: 에이전틱 AI의 실현</w:t>
              <w:tab/>
              <w:t xml:space="preserve">14</w:t>
            </w:r>
          </w:hyperlink>
          <w:r w:rsidDel="00000000" w:rsidR="00000000" w:rsidRPr="00000000">
            <w:rPr>
              <w:rtl w:val="0"/>
            </w:rPr>
          </w:r>
        </w:p>
        <w:p w:rsidR="00000000" w:rsidDel="00000000" w:rsidP="00000000" w:rsidRDefault="00000000" w:rsidRPr="00000000" w14:paraId="00000026">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h74cvdtvc640">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5.3 특허 전략: 측정 불가능의 측정화</w:t>
              <w:tab/>
              <w:t xml:space="preserve">14</w:t>
            </w:r>
          </w:hyperlink>
          <w:r w:rsidDel="00000000" w:rsidR="00000000" w:rsidRPr="00000000">
            <w:rPr>
              <w:rtl w:val="0"/>
            </w:rPr>
          </w:r>
        </w:p>
        <w:p w:rsidR="00000000" w:rsidDel="00000000" w:rsidP="00000000" w:rsidRDefault="00000000" w:rsidRPr="00000000" w14:paraId="00000027">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tt2umf7b05t">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5.4 피지컬 AI와 소버린 AI 시장 공략</w:t>
              <w:tab/>
              <w:t xml:space="preserve">15</w:t>
            </w:r>
          </w:hyperlink>
          <w:r w:rsidDel="00000000" w:rsidR="00000000" w:rsidRPr="00000000">
            <w:rPr>
              <w:rtl w:val="0"/>
            </w:rPr>
          </w:r>
        </w:p>
        <w:p w:rsidR="00000000" w:rsidDel="00000000" w:rsidP="00000000" w:rsidRDefault="00000000" w:rsidRPr="00000000" w14:paraId="00000028">
          <w:pPr>
            <w:tabs>
              <w:tab w:val="right" w:leader="dot" w:pos="12000"/>
            </w:tabs>
            <w:spacing w:after="0" w:before="60" w:line="240" w:lineRule="auto"/>
            <w:ind w:left="360" w:firstLine="0"/>
            <w:jc w:val="left"/>
            <w:rPr>
              <w:rFonts w:ascii="Arial" w:cs="Arial" w:eastAsia="Arial" w:hAnsi="Arial"/>
              <w:b w:val="0"/>
              <w:bCs w:val="0"/>
              <w:i w:val="0"/>
              <w:iCs w:val="0"/>
              <w:smallCaps w:val="0"/>
              <w:strike w:val="0"/>
              <w:color w:val="000000"/>
              <w:sz w:val="22"/>
              <w:szCs w:val="22"/>
              <w:u w:val="none"/>
              <w:vertAlign w:val="baseline"/>
            </w:rPr>
          </w:pPr>
          <w:hyperlink w:anchor="_r1ajyhz2wxqe">
            <w:r w:rsidDel="00000000" w:rsidR="00000000" w:rsidRPr="00000000">
              <w:rPr>
                <w:rFonts w:ascii="Google Sans Text" w:cs="Google Sans Text" w:eastAsia="Google Sans Text" w:hAnsi="Google Sans Text"/>
                <w:b w:val="0"/>
                <w:bCs w:val="0"/>
                <w:i w:val="0"/>
                <w:iCs w:val="0"/>
                <w:smallCaps w:val="0"/>
                <w:strike w:val="0"/>
                <w:color w:val="000000"/>
                <w:sz w:val="26"/>
                <w:szCs w:val="26"/>
                <w:u w:val="none"/>
                <w:vertAlign w:val="baseline"/>
                <w:rtl w:val="0"/>
              </w:rPr>
              <w:t xml:space="preserve">5.5 미래 확장성: OAG로의 진화</w:t>
              <w:tab/>
              <w:t xml:space="preserve">16</w:t>
            </w:r>
          </w:hyperlink>
          <w:r w:rsidDel="00000000" w:rsidR="00000000" w:rsidRPr="00000000">
            <w:rPr>
              <w:rtl w:val="0"/>
            </w:rPr>
          </w:r>
        </w:p>
        <w:p w:rsidR="00000000" w:rsidDel="00000000" w:rsidP="00000000" w:rsidRDefault="00000000" w:rsidRPr="00000000" w14:paraId="00000029">
          <w:pPr>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vertAlign w:val="baseline"/>
            </w:rPr>
          </w:pPr>
          <w:hyperlink w:anchor="_g6ta9hcj35p4">
            <w:r w:rsidDel="00000000" w:rsidR="00000000" w:rsidRPr="00000000">
              <w:rPr>
                <w:rFonts w:ascii="Google Sans Text" w:cs="Google Sans Text" w:eastAsia="Google Sans Text" w:hAnsi="Google Sans Text"/>
                <w:b w:val="1"/>
                <w:bCs w:val="1"/>
                <w:i w:val="0"/>
                <w:iCs w:val="0"/>
                <w:smallCaps w:val="0"/>
                <w:strike w:val="0"/>
                <w:color w:val="000000"/>
                <w:sz w:val="26"/>
                <w:szCs w:val="26"/>
                <w:u w:val="none"/>
                <w:vertAlign w:val="baseline"/>
                <w:rtl w:val="0"/>
              </w:rPr>
              <w:t xml:space="preserve">6. 결론: 필연적 융합과 페블러스의 기회</w:t>
              <w:tab/>
              <w:t xml:space="preserve">16</w:t>
            </w:r>
          </w:hyperlink>
          <w:r w:rsidDel="00000000" w:rsidR="00000000" w:rsidRPr="00000000">
            <w:rPr>
              <w:rtl w:val="0"/>
            </w:rPr>
          </w:r>
        </w:p>
        <w:p w:rsidR="00000000" w:rsidDel="00000000" w:rsidP="00000000" w:rsidRDefault="00000000" w:rsidRPr="00000000" w14:paraId="0000002A">
          <w:pPr>
            <w:tabs>
              <w:tab w:val="right" w:leader="dot" w:pos="12000"/>
            </w:tabs>
            <w:spacing w:after="0" w:before="60" w:line="240" w:lineRule="auto"/>
            <w:jc w:val="left"/>
            <w:rPr>
              <w:rFonts w:ascii="Arial" w:cs="Arial" w:eastAsia="Arial" w:hAnsi="Arial"/>
              <w:b w:val="1"/>
              <w:bCs w:val="1"/>
              <w:i w:val="0"/>
              <w:iCs w:val="0"/>
              <w:smallCaps w:val="0"/>
              <w:strike w:val="0"/>
              <w:color w:val="000000"/>
              <w:sz w:val="22"/>
              <w:szCs w:val="22"/>
              <w:u w:val="none"/>
              <w:vertAlign w:val="baseline"/>
            </w:rPr>
          </w:pPr>
          <w:hyperlink w:anchor="_49lkuzviaeq6">
            <w:r w:rsidDel="00000000" w:rsidR="00000000" w:rsidRPr="00000000">
              <w:rPr>
                <w:rFonts w:ascii="Google Sans Text" w:cs="Google Sans Text" w:eastAsia="Google Sans Text" w:hAnsi="Google Sans Text"/>
                <w:b w:val="1"/>
                <w:bCs w:val="1"/>
                <w:i w:val="0"/>
                <w:iCs w:val="0"/>
                <w:smallCaps w:val="0"/>
                <w:strike w:val="0"/>
                <w:color w:val="000000"/>
                <w:sz w:val="26"/>
                <w:szCs w:val="26"/>
                <w:u w:val="none"/>
                <w:vertAlign w:val="baseline"/>
                <w:rtl w:val="0"/>
              </w:rPr>
              <w:t xml:space="preserve">Works Cited</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pStyle w:val="Heading1"/>
        <w:spacing w:after="80" w:before="280" w:lineRule="auto"/>
        <w:rPr/>
      </w:pPr>
      <w:bookmarkStart w:colFirst="0" w:colLast="0" w:name="_eq9izlfxuc60" w:id="6"/>
      <w:bookmarkEnd w:id="6"/>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spacing w:after="80" w:before="280" w:lineRule="auto"/>
        <w:rPr/>
      </w:pPr>
      <w:bookmarkStart w:colFirst="0" w:colLast="0" w:name="_2w5ycfovukf4" w:id="7"/>
      <w:bookmarkEnd w:id="7"/>
      <w:r w:rsidDel="00000000" w:rsidR="00000000" w:rsidRPr="00000000">
        <w:rPr>
          <w:rtl w:val="0"/>
        </w:rPr>
        <w:t xml:space="preserve">1. 서론: 제3의 AI 여름과 뉴로-심볼릭</w:t>
      </w:r>
    </w:p>
    <w:p w:rsidR="00000000" w:rsidDel="00000000" w:rsidP="00000000" w:rsidRDefault="00000000" w:rsidRPr="00000000" w14:paraId="0000002D">
      <w:pPr>
        <w:rPr/>
      </w:pPr>
      <w:r w:rsidDel="00000000" w:rsidR="00000000" w:rsidRPr="00000000">
        <w:rPr>
          <w:rtl w:val="0"/>
        </w:rPr>
        <w:t xml:space="preserve">인공지능(AI)의 역사는 기술적 낙관과 실망이 교차하는 '여름'과 '겨울'의 순환으로 점철되어 왔다. 1980년대 전문가 시스템이 이끈 '제2의 AI 여름'을 지나, 우리는 현재 딥러닝과 빅데이터가 문을 열고 </w:t>
      </w:r>
      <w:r w:rsidDel="00000000" w:rsidR="00000000" w:rsidRPr="00000000">
        <w:rPr>
          <w:b w:val="1"/>
          <w:bCs w:val="1"/>
          <w:rtl w:val="0"/>
        </w:rPr>
        <w:t xml:space="preserve">생성형 AI가 폭발적으로 성장시킨 '제3의 AI 여름'</w:t>
      </w:r>
      <w:r w:rsidDel="00000000" w:rsidR="00000000" w:rsidRPr="00000000">
        <w:rPr>
          <w:rtl w:val="0"/>
        </w:rPr>
        <w:t xml:space="preserve">, 그 정점(Peak)에 서 있다. 이제 학계와 산업계는 이 확률적 성공을 넘어, </w:t>
      </w:r>
      <w:r w:rsidDel="00000000" w:rsidR="00000000" w:rsidRPr="00000000">
        <w:rPr>
          <w:rtl w:val="0"/>
        </w:rPr>
        <w:t xml:space="preserve">오랫동안 인공지능의 난제로 남아있던</w:t>
      </w:r>
      <w:r w:rsidDel="00000000" w:rsidR="00000000" w:rsidRPr="00000000">
        <w:rPr>
          <w:rtl w:val="0"/>
        </w:rPr>
        <w:t xml:space="preserve"> 논리적 추론과 통계적 학습의 결합, 즉 </w:t>
      </w:r>
      <w:r w:rsidDel="00000000" w:rsidR="00000000" w:rsidRPr="00000000">
        <w:rPr>
          <w:b w:val="1"/>
          <w:bCs w:val="1"/>
          <w:rtl w:val="0"/>
        </w:rPr>
        <w:t xml:space="preserve">뉴로-심볼릭 AI가 이끄는 '신뢰 가능한 AI'의 시대</w:t>
      </w:r>
      <w:r w:rsidDel="00000000" w:rsidR="00000000" w:rsidRPr="00000000">
        <w:rPr>
          <w:rtl w:val="0"/>
        </w:rPr>
        <w:t xml:space="preserve">로 진입하기 위한 중대한 전환점을 맞이하고 있다.</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이러한 패러다임의 전환은 단순한 기술적 유행이 아니다. 이는 현재 주류를 형성하고 있는 대규모 언어 모델(LLM)과 생성형 AI가 직면한 본질적인 한계에 대해, 산업계가 구조적인 해답을 요구하기 시작했기 때문이다. GPT-4와 같은 최신 모델들은 놀라운 언어 구사 능력을 보여주지만, 본질적으로 진실(Truth), 논리(Logic), 그리고 물리적 인과성(Physical Causality)을 온전히 이해하지 못한다. 이들은 다음에 올 단어를 확률적으로 예측하는 </w:t>
      </w:r>
      <w:r w:rsidDel="00000000" w:rsidR="00000000" w:rsidRPr="00000000">
        <w:rPr>
          <w:b w:val="1"/>
          <w:bCs w:val="1"/>
          <w:rtl w:val="0"/>
        </w:rPr>
        <w:t xml:space="preserve">'확률적 앵무새(Stochastic Parrot)'</w:t>
      </w:r>
      <w:r w:rsidDel="00000000" w:rsidR="00000000" w:rsidRPr="00000000">
        <w:rPr>
          <w:rtl w:val="0"/>
        </w:rPr>
        <w:t xml:space="preserve">의 특성을 지니며, 이는 고도의 신뢰성이 요구되는 의료, 금융, 제조, 국방 분야에서 도입을 주저하게 만드는 결정적인 요인으로 작용한다.</w:t>
      </w:r>
    </w:p>
    <w:p w:rsidR="00000000" w:rsidDel="00000000" w:rsidP="00000000" w:rsidRDefault="00000000" w:rsidRPr="00000000" w14:paraId="0000002F">
      <w:pPr>
        <w:rPr/>
      </w:pPr>
      <w:r w:rsidDel="00000000" w:rsidR="00000000" w:rsidRPr="00000000">
        <w:rPr>
          <w:rtl w:val="0"/>
        </w:rPr>
        <w:t xml:space="preserve">현재 AI가 직면한 확률적 한계는 고도의 신뢰성을 요구하는 기업 환경에서 '의사결정의 위기'를 초래한다. 이는 단순히 모델의 문제가 아니라, 기업 데이터가 논리적 맥락 없이 파편화되어 있어 AI가 진실과 인과성을 추론할 수 없기 때문이다. 따라서 기업은 데이터의 </w:t>
      </w:r>
      <w:r w:rsidDel="00000000" w:rsidR="00000000" w:rsidRPr="00000000">
        <w:rPr>
          <w:b w:val="1"/>
          <w:bCs w:val="1"/>
          <w:rtl w:val="0"/>
        </w:rPr>
        <w:t xml:space="preserve">'신뢰'</w:t>
      </w:r>
      <w:r w:rsidDel="00000000" w:rsidR="00000000" w:rsidRPr="00000000">
        <w:rPr>
          <w:rtl w:val="0"/>
        </w:rPr>
        <w:t xml:space="preserve">와 </w:t>
      </w:r>
      <w:r w:rsidDel="00000000" w:rsidR="00000000" w:rsidRPr="00000000">
        <w:rPr>
          <w:b w:val="1"/>
          <w:bCs w:val="1"/>
          <w:rtl w:val="0"/>
        </w:rPr>
        <w:t xml:space="preserve">'설명 가능성'</w:t>
      </w:r>
      <w:r w:rsidDel="00000000" w:rsidR="00000000" w:rsidRPr="00000000">
        <w:rPr>
          <w:rtl w:val="0"/>
        </w:rPr>
        <w:t xml:space="preserve">을 담보하는 새로운 데이터 운영 체계, 즉 </w:t>
      </w:r>
      <w:r w:rsidDel="00000000" w:rsidR="00000000" w:rsidRPr="00000000">
        <w:rPr>
          <w:b w:val="1"/>
          <w:bCs w:val="1"/>
          <w:rtl w:val="0"/>
        </w:rPr>
        <w:t xml:space="preserve">코그니티브 데이터 아키텍처(Cognitive Data Architecture)</w:t>
      </w:r>
      <w:r w:rsidDel="00000000" w:rsidR="00000000" w:rsidRPr="00000000">
        <w:rPr>
          <w:rtl w:val="0"/>
        </w:rPr>
        <w:t xml:space="preserve">의 구축을 필연적으로 요구받고 있다. 본 보고서는 이러한 아키텍처가 엔터프라이즈의 비즈니스 인텔리전스를 다음 단계로 끌어올리는 핵심 인프라임을 논증한다.</w:t>
      </w:r>
    </w:p>
    <w:p w:rsidR="00000000" w:rsidDel="00000000" w:rsidP="00000000" w:rsidRDefault="00000000" w:rsidRPr="00000000" w14:paraId="00000030">
      <w:pPr>
        <w:rPr/>
      </w:pPr>
      <w:r w:rsidDel="00000000" w:rsidR="00000000" w:rsidRPr="00000000">
        <w:rPr>
          <w:rtl w:val="0"/>
        </w:rPr>
        <w:t xml:space="preserve">그리고 바로 이 코그니티브 데이터 아키텍처의 구축을 현실화하고, 기업 환경에 필수적인 </w:t>
      </w:r>
      <w:r w:rsidDel="00000000" w:rsidR="00000000" w:rsidRPr="00000000">
        <w:rPr>
          <w:rtl w:val="0"/>
        </w:rPr>
        <w:t xml:space="preserve">'신뢰'와 '설명 가능성'을 제공하는 이상적인 융합 아키텍처가</w:t>
      </w:r>
      <w:r w:rsidDel="00000000" w:rsidR="00000000" w:rsidRPr="00000000">
        <w:rPr>
          <w:rtl w:val="0"/>
        </w:rPr>
        <w:t xml:space="preserve"> 바로 </w:t>
      </w:r>
      <w:r w:rsidDel="00000000" w:rsidR="00000000" w:rsidRPr="00000000">
        <w:rPr>
          <w:b w:val="1"/>
          <w:bCs w:val="1"/>
          <w:rtl w:val="0"/>
        </w:rPr>
        <w:t xml:space="preserve">뉴로-심볼릭 AI</w:t>
      </w:r>
      <w:r w:rsidDel="00000000" w:rsidR="00000000" w:rsidRPr="00000000">
        <w:rPr>
          <w:rtl w:val="0"/>
        </w:rPr>
        <w:t xml:space="preserve">이</w:t>
      </w:r>
      <w:r w:rsidDel="00000000" w:rsidR="00000000" w:rsidRPr="00000000">
        <w:rPr>
          <w:rtl w:val="0"/>
        </w:rPr>
        <w:t xml:space="preserve">다.  이는 인간의 인지 과정을 모방하여, 직관적이고 빠른 패턴 인식을 담당하는 </w:t>
      </w:r>
      <w:r w:rsidDel="00000000" w:rsidR="00000000" w:rsidRPr="00000000">
        <w:rPr>
          <w:b w:val="1"/>
          <w:bCs w:val="1"/>
          <w:rtl w:val="0"/>
        </w:rPr>
        <w:t xml:space="preserve">신경망(시스템 1)</w:t>
      </w:r>
      <w:r w:rsidDel="00000000" w:rsidR="00000000" w:rsidRPr="00000000">
        <w:rPr>
          <w:rtl w:val="0"/>
        </w:rPr>
        <w:t xml:space="preserve">과 논리적이고 느린 추론을 담당하는 </w:t>
      </w:r>
      <w:r w:rsidDel="00000000" w:rsidR="00000000" w:rsidRPr="00000000">
        <w:rPr>
          <w:b w:val="1"/>
          <w:bCs w:val="1"/>
          <w:rtl w:val="0"/>
        </w:rPr>
        <w:t xml:space="preserve">기호주의(시스템 2)</w:t>
      </w:r>
      <w:r w:rsidDel="00000000" w:rsidR="00000000" w:rsidRPr="00000000">
        <w:rPr>
          <w:rtl w:val="0"/>
        </w:rPr>
        <w:t xml:space="preserve">를 통합한다. 본 보고서는 이러한 통합의 역사적 변증법을 추적하고, 현재 GraphRAG와 Composite AI 형태로 구체화되고 있는 기술적 구현체를 분석하며, 향후 2030년까지 </w:t>
      </w:r>
      <w:r w:rsidDel="00000000" w:rsidR="00000000" w:rsidRPr="00000000">
        <w:rPr>
          <w:b w:val="1"/>
          <w:bCs w:val="1"/>
          <w:rtl w:val="0"/>
        </w:rPr>
        <w:t xml:space="preserve">피지컬 AI</w:t>
      </w:r>
      <w:r w:rsidDel="00000000" w:rsidR="00000000" w:rsidRPr="00000000">
        <w:rPr>
          <w:rtl w:val="0"/>
        </w:rPr>
        <w:t xml:space="preserve">와 </w:t>
      </w:r>
      <w:r w:rsidDel="00000000" w:rsidR="00000000" w:rsidRPr="00000000">
        <w:rPr>
          <w:b w:val="1"/>
          <w:bCs w:val="1"/>
          <w:rtl w:val="0"/>
        </w:rPr>
        <w:t xml:space="preserve">에이전트 시스템</w:t>
      </w:r>
      <w:r w:rsidDel="00000000" w:rsidR="00000000" w:rsidRPr="00000000">
        <w:rPr>
          <w:rtl w:val="0"/>
        </w:rPr>
        <w:t xml:space="preserve">으로 확장될 미래를 조망한다.</w:t>
      </w:r>
    </w:p>
    <w:p w:rsidR="00000000" w:rsidDel="00000000" w:rsidP="00000000" w:rsidRDefault="00000000" w:rsidRPr="00000000" w14:paraId="00000031">
      <w:pPr>
        <w:rPr/>
      </w:pPr>
      <w:r w:rsidDel="00000000" w:rsidR="00000000" w:rsidRPr="00000000">
        <w:rPr>
          <w:rtl w:val="0"/>
        </w:rPr>
        <w:t xml:space="preserve">결론부에서는 이러한 거시적 기술 흐름 속에서, 데이터 품질 관리 및 운영 플랫폼을 제공하는 </w:t>
      </w:r>
      <w:r w:rsidDel="00000000" w:rsidR="00000000" w:rsidRPr="00000000">
        <w:rPr>
          <w:b w:val="1"/>
          <w:bCs w:val="1"/>
          <w:rtl w:val="0"/>
        </w:rPr>
        <w:t xml:space="preserve">페블러스(Pebblous)</w:t>
      </w:r>
      <w:r w:rsidDel="00000000" w:rsidR="00000000" w:rsidRPr="00000000">
        <w:rPr>
          <w:rtl w:val="0"/>
        </w:rPr>
        <w:t xml:space="preserve">의 전략적 위치를 심층 분석한다. 페블러스가 추진하는 Data Greenhouse 전략과 AADS 아키텍처는 뉴로-심볼릭 AI라는 거대한 기술적 비전을 산업 현장에 실용적으로 적용하기 위한 '가장 구체적이고 선도적인 시도'로 해석된다. 이는 페블러스가 단순한 기술 기업을 넘어, 차세대 AI 인프라의 신뢰를 담보하는 핵심 플레이어로 성장할 수 있는 잠재력을 보여준다.</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0032">
      <w:pPr>
        <w:pStyle w:val="Heading1"/>
        <w:rPr/>
      </w:pPr>
      <w:bookmarkStart w:colFirst="0" w:colLast="0" w:name="_1b66hxeupk11" w:id="8"/>
      <w:bookmarkEnd w:id="8"/>
      <w:r w:rsidDel="00000000" w:rsidR="00000000" w:rsidRPr="00000000">
        <w:rPr>
          <w:rtl w:val="0"/>
        </w:rPr>
        <w:t xml:space="preserve">2. 과거: 지능에 대한 변증법적 투쟁</w:t>
      </w:r>
    </w:p>
    <w:p w:rsidR="00000000" w:rsidDel="00000000" w:rsidP="00000000" w:rsidRDefault="00000000" w:rsidRPr="00000000" w14:paraId="00000033">
      <w:pPr>
        <w:rPr/>
      </w:pPr>
      <w:r w:rsidDel="00000000" w:rsidR="00000000" w:rsidRPr="00000000">
        <w:rPr>
          <w:rtl w:val="0"/>
        </w:rPr>
        <w:t xml:space="preserve">뉴로-심볼릭 AI의 현재와 미래를 이해하기 위해서는, 지난 수십 년간 AI 분야를 양분해 온 두 가지 거대한 사상적 흐름, 즉 </w:t>
      </w:r>
      <w:r w:rsidDel="00000000" w:rsidR="00000000" w:rsidRPr="00000000">
        <w:rPr>
          <w:b w:val="1"/>
          <w:bCs w:val="1"/>
          <w:rtl w:val="0"/>
        </w:rPr>
        <w:t xml:space="preserve">기호주의(Symbolism)</w:t>
      </w:r>
      <w:r w:rsidDel="00000000" w:rsidR="00000000" w:rsidRPr="00000000">
        <w:rPr>
          <w:rtl w:val="0"/>
        </w:rPr>
        <w:t xml:space="preserve">와 </w:t>
      </w:r>
      <w:r w:rsidDel="00000000" w:rsidR="00000000" w:rsidRPr="00000000">
        <w:rPr>
          <w:b w:val="1"/>
          <w:bCs w:val="1"/>
          <w:rtl w:val="0"/>
        </w:rPr>
        <w:t xml:space="preserve">연결주의(Connectionism)</w:t>
      </w:r>
      <w:r w:rsidDel="00000000" w:rsidR="00000000" w:rsidRPr="00000000">
        <w:rPr>
          <w:rtl w:val="0"/>
        </w:rPr>
        <w:t xml:space="preserve"> 간의 변증법적 투쟁을 먼저 이해해야 한다. 이 두 흐름은 지능의 본질을 바라보는 관점에서 근본적인 차이를 보여왔다.</w:t>
      </w:r>
    </w:p>
    <w:p w:rsidR="00000000" w:rsidDel="00000000" w:rsidP="00000000" w:rsidRDefault="00000000" w:rsidRPr="00000000" w14:paraId="00000034">
      <w:pPr>
        <w:pStyle w:val="Heading2"/>
        <w:spacing w:after="120" w:before="0" w:line="275.9999942779541" w:lineRule="auto"/>
        <w:jc w:val="left"/>
        <w:rPr/>
      </w:pPr>
      <w:bookmarkStart w:colFirst="0" w:colLast="0" w:name="_bbdyum2lhnms" w:id="9"/>
      <w:bookmarkEnd w:id="9"/>
      <w:r w:rsidDel="00000000" w:rsidR="00000000" w:rsidRPr="00000000">
        <w:rPr>
          <w:rtl w:val="0"/>
        </w:rPr>
        <w:t xml:space="preserve">2.1 정(正, Thesis): 기호주의와 명시적 지식의 시대</w:t>
      </w:r>
    </w:p>
    <w:p w:rsidR="00000000" w:rsidDel="00000000" w:rsidP="00000000" w:rsidRDefault="00000000" w:rsidRPr="00000000" w14:paraId="00000035">
      <w:pPr>
        <w:rPr>
          <w:vertAlign w:val="superscript"/>
        </w:rPr>
      </w:pPr>
      <w:r w:rsidDel="00000000" w:rsidR="00000000" w:rsidRPr="00000000">
        <w:rPr>
          <w:rtl w:val="0"/>
        </w:rPr>
        <w:t xml:space="preserve">1950년대부터 1980년대까지 AI 연구를 지배했던 패러다임은 기호주의(Symbolic AI), 흔히 GOFAI(Good Old-Fashioned AI)라 불리는 접근 방식이었다.</w:t>
      </w:r>
      <w:r w:rsidDel="00000000" w:rsidR="00000000" w:rsidRPr="00000000">
        <w:rPr>
          <w:vertAlign w:val="superscript"/>
          <w:rtl w:val="0"/>
        </w:rPr>
        <w:t xml:space="preserve">6</w:t>
      </w:r>
      <w:r w:rsidDel="00000000" w:rsidR="00000000" w:rsidRPr="00000000">
        <w:rPr>
          <w:rtl w:val="0"/>
        </w:rPr>
        <w:t xml:space="preserve"> 이 학파의 선구자들인 마빈 민스키(Marvin Minsky)와 존 매카시(John McCarthy)는 지능의 본질이 기호(Symbol)를 논리적 규칙(Rule)에 따라 조작하는 과정에 있다고 보았다.</w:t>
      </w:r>
      <w:r w:rsidDel="00000000" w:rsidR="00000000" w:rsidRPr="00000000">
        <w:rPr>
          <w:vertAlign w:val="superscript"/>
          <w:rtl w:val="0"/>
        </w:rPr>
        <w:t xml:space="preserve">7</w:t>
      </w:r>
    </w:p>
    <w:p w:rsidR="00000000" w:rsidDel="00000000" w:rsidP="00000000" w:rsidRDefault="00000000" w:rsidRPr="00000000" w14:paraId="00000036">
      <w:pPr>
        <w:numPr>
          <w:ilvl w:val="0"/>
          <w:numId w:val="13"/>
        </w:numPr>
        <w:ind w:left="465" w:hanging="360"/>
        <w:rPr/>
      </w:pPr>
      <w:r w:rsidDel="00000000" w:rsidR="00000000" w:rsidRPr="00000000">
        <w:rPr>
          <w:b w:val="1"/>
          <w:bCs w:val="1"/>
          <w:rtl w:val="0"/>
        </w:rPr>
        <w:t xml:space="preserve">작동 메커니즘</w:t>
      </w:r>
      <w:r w:rsidDel="00000000" w:rsidR="00000000" w:rsidRPr="00000000">
        <w:rPr>
          <w:rtl w:val="0"/>
        </w:rPr>
        <w:t xml:space="preserve">: 기호주의 시스템에서 지식은 인간에 의해 명시적인 규칙으로 코딩된다. 예를 들어, "모든 포유류는 들이마신다", "고래는 포유류다"라는 규칙이 입력되면, 추론 엔진(Inference Engine)은 "따라서 고래는 들이마신다"라는 결론을 논리적으로 도출한다.</w:t>
      </w:r>
      <w:r w:rsidDel="00000000" w:rsidR="00000000" w:rsidRPr="00000000">
        <w:rPr>
          <w:vertAlign w:val="superscript"/>
          <w:rtl w:val="0"/>
        </w:rPr>
        <w:t xml:space="preserve">8</w:t>
      </w:r>
      <w:r w:rsidDel="00000000" w:rsidR="00000000" w:rsidRPr="00000000">
        <w:rPr>
          <w:rtl w:val="0"/>
        </w:rPr>
        <w:t xml:space="preserve"> 이는 인지과학의 합리주의(Rationalism) 학파와 궤를 같이하며, 생물학적 진화나 학습보다는 타고난 논리 구조를 강조한다.</w:t>
      </w:r>
      <w:r w:rsidDel="00000000" w:rsidR="00000000" w:rsidRPr="00000000">
        <w:rPr>
          <w:vertAlign w:val="superscript"/>
          <w:rtl w:val="0"/>
        </w:rPr>
        <w:t xml:space="preserve">7</w:t>
      </w:r>
    </w:p>
    <w:p w:rsidR="00000000" w:rsidDel="00000000" w:rsidP="00000000" w:rsidRDefault="00000000" w:rsidRPr="00000000" w14:paraId="00000037">
      <w:pPr>
        <w:numPr>
          <w:ilvl w:val="0"/>
          <w:numId w:val="13"/>
        </w:numPr>
        <w:ind w:left="465" w:hanging="360"/>
        <w:rPr/>
      </w:pPr>
      <w:r w:rsidDel="00000000" w:rsidR="00000000" w:rsidRPr="00000000">
        <w:rPr>
          <w:b w:val="1"/>
          <w:bCs w:val="1"/>
          <w:rtl w:val="0"/>
        </w:rPr>
        <w:t xml:space="preserve">성공과 한계</w:t>
      </w:r>
      <w:r w:rsidDel="00000000" w:rsidR="00000000" w:rsidRPr="00000000">
        <w:rPr>
          <w:rtl w:val="0"/>
        </w:rPr>
        <w:t xml:space="preserve">: 이 방식은 체스(Deep Blue)나 의료 진단 전문가 시스템(Expert Systems)과 같이 규칙이 명확한 닫힌 세계(Closed World)에서는 탁월한 성능을 발휘했다. 결정 과정이 투명하여 설명 가능성(Explainability)이 완벽했다.</w:t>
      </w:r>
      <w:r w:rsidDel="00000000" w:rsidR="00000000" w:rsidRPr="00000000">
        <w:rPr>
          <w:vertAlign w:val="superscript"/>
          <w:rtl w:val="0"/>
        </w:rPr>
        <w:t xml:space="preserve">6</w:t>
      </w:r>
      <w:r w:rsidDel="00000000" w:rsidR="00000000" w:rsidRPr="00000000">
        <w:rPr>
          <w:rtl w:val="0"/>
        </w:rPr>
        <w:t xml:space="preserve"> 그러나 현실 세계의 모호함과 불확실성을 다루는 데 처참히 실패했다. 손글씨 숫자 '5'를 인식하기 위해 수천 개의 규칙을 작성해도 예외는 끝없이 발생했다. 이를 '지식 획득의 병목(Knowledge Acquisition Bottleneck)'이라 하며, 시스템의 '취약성(Brittleness)' 문제로 이어져 첫 번째 AI 겨울을 초래했다.</w:t>
      </w:r>
      <w:r w:rsidDel="00000000" w:rsidR="00000000" w:rsidRPr="00000000">
        <w:rPr>
          <w:vertAlign w:val="superscript"/>
          <w:rtl w:val="0"/>
        </w:rPr>
        <w:t xml:space="preserve">9</w:t>
      </w:r>
    </w:p>
    <w:p w:rsidR="00000000" w:rsidDel="00000000" w:rsidP="00000000" w:rsidRDefault="00000000" w:rsidRPr="00000000" w14:paraId="00000038">
      <w:pPr>
        <w:pStyle w:val="Heading2"/>
        <w:spacing w:after="120" w:line="275.9999942779541" w:lineRule="auto"/>
        <w:jc w:val="left"/>
        <w:rPr/>
      </w:pPr>
      <w:bookmarkStart w:colFirst="0" w:colLast="0" w:name="_d6ttyyelaa56" w:id="10"/>
      <w:bookmarkEnd w:id="10"/>
      <w:r w:rsidDel="00000000" w:rsidR="00000000" w:rsidRPr="00000000">
        <w:rPr>
          <w:rtl w:val="0"/>
        </w:rPr>
        <w:t xml:space="preserve">2.2 반(反, Antithesis): 연결주의와 딥러닝의 부상</w:t>
      </w:r>
    </w:p>
    <w:p w:rsidR="00000000" w:rsidDel="00000000" w:rsidP="00000000" w:rsidRDefault="00000000" w:rsidRPr="00000000" w14:paraId="00000039">
      <w:pPr>
        <w:rPr>
          <w:vertAlign w:val="superscript"/>
        </w:rPr>
      </w:pPr>
      <w:r w:rsidDel="00000000" w:rsidR="00000000" w:rsidRPr="00000000">
        <w:rPr>
          <w:rtl w:val="0"/>
        </w:rPr>
        <w:t xml:space="preserve">1980년대 중반 PDP(Parallel Distributed Processing) 그룹의 연구로 부활하고 2012년 이후 폭발적으로 성장한 연결주의(Connectionism)는 기호주의에 대한 반작용이었다. 이들은 지능이 명시적인 규칙이 아니라, 수많은 뉴런(노드) 간의 연결 강도(가중치) 조정을 통해 데이터로부터 패턴을 학습하는 과정에서 창발한다고 보았다.</w:t>
      </w:r>
      <w:r w:rsidDel="00000000" w:rsidR="00000000" w:rsidRPr="00000000">
        <w:rPr>
          <w:vertAlign w:val="superscript"/>
          <w:rtl w:val="0"/>
        </w:rPr>
        <w:t xml:space="preserve">7</w:t>
      </w:r>
    </w:p>
    <w:p w:rsidR="00000000" w:rsidDel="00000000" w:rsidP="00000000" w:rsidRDefault="00000000" w:rsidRPr="00000000" w14:paraId="0000003A">
      <w:pPr>
        <w:numPr>
          <w:ilvl w:val="0"/>
          <w:numId w:val="8"/>
        </w:numPr>
        <w:ind w:left="465" w:hanging="360"/>
        <w:rPr/>
      </w:pPr>
      <w:r w:rsidDel="00000000" w:rsidR="00000000" w:rsidRPr="00000000">
        <w:rPr>
          <w:b w:val="1"/>
          <w:bCs w:val="1"/>
          <w:rtl w:val="0"/>
        </w:rPr>
        <w:t xml:space="preserve">작동 메커니즘</w:t>
      </w:r>
      <w:r w:rsidDel="00000000" w:rsidR="00000000" w:rsidRPr="00000000">
        <w:rPr>
          <w:rtl w:val="0"/>
        </w:rPr>
        <w:t xml:space="preserve">: 신경망은 "고양이"가 무엇인지 정의하는 규칙을 배우지 않는다. 대신 수만 장의 고양이 사진을 보며 픽셀 간의 통계적 패턴을 스스로 학습한다. 이는 경험주의(Empiricism) 철학에 기반하며, 인간의 마음을 백지상태(Tabula Rasa)로 간주하고 감각 경험을 통해 지식을 쌓는다고 본다.</w:t>
      </w:r>
      <w:r w:rsidDel="00000000" w:rsidR="00000000" w:rsidRPr="00000000">
        <w:rPr>
          <w:vertAlign w:val="superscript"/>
          <w:rtl w:val="0"/>
        </w:rPr>
        <w:t xml:space="preserve">7</w:t>
      </w:r>
    </w:p>
    <w:p w:rsidR="00000000" w:rsidDel="00000000" w:rsidP="00000000" w:rsidRDefault="00000000" w:rsidRPr="00000000" w14:paraId="0000003B">
      <w:pPr>
        <w:numPr>
          <w:ilvl w:val="0"/>
          <w:numId w:val="8"/>
        </w:numPr>
        <w:ind w:left="465" w:hanging="360"/>
        <w:rPr/>
      </w:pPr>
      <w:r w:rsidDel="00000000" w:rsidR="00000000" w:rsidRPr="00000000">
        <w:rPr>
          <w:b w:val="1"/>
          <w:bCs w:val="1"/>
          <w:rtl w:val="0"/>
        </w:rPr>
        <w:t xml:space="preserve">딥러닝 혁명</w:t>
      </w:r>
      <w:r w:rsidDel="00000000" w:rsidR="00000000" w:rsidRPr="00000000">
        <w:rPr>
          <w:rtl w:val="0"/>
        </w:rPr>
        <w:t xml:space="preserve">: GPU의 연산 능력 향상과 인터넷을 통한 빅데이터의 확보는 연결주의의 전성시대를 열었다. 이미지 인식, 음성 번역, 그리고 현재의 생성형 AI에 이르기까지, 연결주의는 기호주의가 해결하지 못한 '인식(Perception)'의 문제를 해결했다.</w:t>
      </w:r>
      <w:r w:rsidDel="00000000" w:rsidR="00000000" w:rsidRPr="00000000">
        <w:rPr>
          <w:vertAlign w:val="superscript"/>
          <w:rtl w:val="0"/>
        </w:rPr>
        <w:t xml:space="preserve">10</w:t>
      </w:r>
    </w:p>
    <w:p w:rsidR="00000000" w:rsidDel="00000000" w:rsidP="00000000" w:rsidRDefault="00000000" w:rsidRPr="00000000" w14:paraId="0000003C">
      <w:pPr>
        <w:numPr>
          <w:ilvl w:val="0"/>
          <w:numId w:val="8"/>
        </w:numPr>
        <w:ind w:left="465" w:hanging="360"/>
        <w:rPr/>
      </w:pPr>
      <w:r w:rsidDel="00000000" w:rsidR="00000000" w:rsidRPr="00000000">
        <w:rPr>
          <w:b w:val="1"/>
          <w:bCs w:val="1"/>
          <w:rtl w:val="0"/>
        </w:rPr>
        <w:t xml:space="preserve">현존하는 위기</w:t>
      </w:r>
      <w:r w:rsidDel="00000000" w:rsidR="00000000" w:rsidRPr="00000000">
        <w:rPr>
          <w:rtl w:val="0"/>
        </w:rPr>
        <w:t xml:space="preserve">: 그러나 순수 연결주의는 이제 한계에 봉착했다. 딥러닝 모델은 내부 작동 원리를 알 수 없는 '블랙박스(Black Box)'이다.</w:t>
      </w:r>
      <w:r w:rsidDel="00000000" w:rsidR="00000000" w:rsidRPr="00000000">
        <w:rPr>
          <w:vertAlign w:val="superscript"/>
          <w:rtl w:val="0"/>
        </w:rPr>
        <w:t xml:space="preserve">8</w:t>
      </w:r>
      <w:r w:rsidDel="00000000" w:rsidR="00000000" w:rsidRPr="00000000">
        <w:rPr>
          <w:rtl w:val="0"/>
        </w:rPr>
        <w:t xml:space="preserve"> 또한, 통계적 확률에 의존하기 때문에 사실이 아닌 것을 사실처럼 말하는 '환각(Hallucination)' 현상이 발생한다. 무엇보다, 데이터를 통한 학습은 엄청난 양의 데이터를 요구하며, 데이터가 희소한 물리적 세계나 특수 산업 도메인에서는 적용이 어렵다는 '데이터 효율성(Data Efficiency)' 문제가 대두되었다.</w:t>
      </w:r>
      <w:r w:rsidDel="00000000" w:rsidR="00000000" w:rsidRPr="00000000">
        <w:rPr>
          <w:vertAlign w:val="superscript"/>
          <w:rtl w:val="0"/>
        </w:rPr>
        <w:t xml:space="preserve">11</w:t>
      </w:r>
    </w:p>
    <w:p w:rsidR="00000000" w:rsidDel="00000000" w:rsidP="00000000" w:rsidRDefault="00000000" w:rsidRPr="00000000" w14:paraId="0000003D">
      <w:pPr>
        <w:pStyle w:val="Heading2"/>
        <w:spacing w:after="120" w:line="275.9999942779541" w:lineRule="auto"/>
        <w:jc w:val="left"/>
        <w:rPr/>
      </w:pPr>
      <w:bookmarkStart w:colFirst="0" w:colLast="0" w:name="_ce36cwm03f07" w:id="11"/>
      <w:bookmarkEnd w:id="11"/>
      <w:r w:rsidDel="00000000" w:rsidR="00000000" w:rsidRPr="00000000">
        <w:rPr>
          <w:rtl w:val="0"/>
        </w:rPr>
        <w:t xml:space="preserve">2.3 합(合, Synthesis): 뉴로-심볼릭 AI의 등장과 제3의 물결</w:t>
      </w:r>
    </w:p>
    <w:p w:rsidR="00000000" w:rsidDel="00000000" w:rsidP="00000000" w:rsidRDefault="00000000" w:rsidRPr="00000000" w14:paraId="0000003E">
      <w:pPr>
        <w:rPr>
          <w:vertAlign w:val="superscript"/>
        </w:rPr>
      </w:pPr>
      <w:r w:rsidDel="00000000" w:rsidR="00000000" w:rsidRPr="00000000">
        <w:rPr>
          <w:rtl w:val="0"/>
        </w:rPr>
        <w:t xml:space="preserve">우리는 지금 이 두 패러다임의 변증법적 통합, 즉 뉴로-심볼릭 AI의 시대로 진입하고 있다. 이는 신경망의 '학습 및 인식 능력(System 1)'과 기호주의의 '추론 및 논리 능력(System 2)'을 결합하여, 강건하면서도 신뢰할 수 있는 AI를 구축하려는 시도이다.</w:t>
      </w:r>
      <w:r w:rsidDel="00000000" w:rsidR="00000000" w:rsidRPr="00000000">
        <w:rPr>
          <w:vertAlign w:val="superscript"/>
          <w:rtl w:val="0"/>
        </w:rPr>
        <w:t xml:space="preserve">12</w:t>
      </w:r>
    </w:p>
    <w:p w:rsidR="00000000" w:rsidDel="00000000" w:rsidP="00000000" w:rsidRDefault="00000000" w:rsidRPr="00000000" w14:paraId="0000003F">
      <w:pPr>
        <w:numPr>
          <w:ilvl w:val="0"/>
          <w:numId w:val="5"/>
        </w:numPr>
        <w:ind w:left="465" w:hanging="360"/>
        <w:rPr/>
      </w:pPr>
      <w:r w:rsidDel="00000000" w:rsidR="00000000" w:rsidRPr="00000000">
        <w:rPr>
          <w:rtl w:val="0"/>
        </w:rPr>
        <w:t xml:space="preserve">이중 과정 이론(Dual-Process Theory): 많은 연구자들은 이를 대니얼 카너먼(Daniel Kahneman)의 인지 이론에 비유한다.</w:t>
      </w:r>
    </w:p>
    <w:p w:rsidR="00000000" w:rsidDel="00000000" w:rsidP="00000000" w:rsidRDefault="00000000" w:rsidRPr="00000000" w14:paraId="00000040">
      <w:pPr>
        <w:numPr>
          <w:ilvl w:val="1"/>
          <w:numId w:val="5"/>
        </w:numPr>
        <w:ind w:left="870" w:hanging="360"/>
        <w:rPr/>
      </w:pPr>
      <w:r w:rsidDel="00000000" w:rsidR="00000000" w:rsidRPr="00000000">
        <w:rPr>
          <w:b w:val="1"/>
          <w:bCs w:val="1"/>
          <w:rtl w:val="0"/>
        </w:rPr>
        <w:t xml:space="preserve">시스템 1 (Neural)</w:t>
      </w:r>
      <w:r w:rsidDel="00000000" w:rsidR="00000000" w:rsidRPr="00000000">
        <w:rPr>
          <w:rtl w:val="0"/>
        </w:rPr>
        <w:t xml:space="preserve">: 빠르고, 직관적이며, 무의식적이다. 이미지나 텍스트의 패턴을 인식하는 데 사용된다.</w:t>
      </w:r>
    </w:p>
    <w:p w:rsidR="00000000" w:rsidDel="00000000" w:rsidP="00000000" w:rsidRDefault="00000000" w:rsidRPr="00000000" w14:paraId="00000041">
      <w:pPr>
        <w:numPr>
          <w:ilvl w:val="1"/>
          <w:numId w:val="5"/>
        </w:numPr>
        <w:ind w:left="870" w:hanging="360"/>
        <w:rPr/>
      </w:pPr>
      <w:r w:rsidDel="00000000" w:rsidR="00000000" w:rsidRPr="00000000">
        <w:rPr>
          <w:b w:val="1"/>
          <w:bCs w:val="1"/>
          <w:rtl w:val="0"/>
        </w:rPr>
        <w:t xml:space="preserve">시스템 2 (Symbolic)</w:t>
      </w:r>
      <w:r w:rsidDel="00000000" w:rsidR="00000000" w:rsidRPr="00000000">
        <w:rPr>
          <w:rtl w:val="0"/>
        </w:rPr>
        <w:t xml:space="preserve">: 느리고, 논리적이며, 의식적이다. 복잡한 계획을 세우거나 수학적 문제를 푸는 데 사용된다.</w:t>
      </w:r>
      <w:r w:rsidDel="00000000" w:rsidR="00000000" w:rsidRPr="00000000">
        <w:rPr>
          <w:vertAlign w:val="superscript"/>
          <w:rtl w:val="0"/>
        </w:rPr>
        <w:t xml:space="preserve">1</w:t>
      </w:r>
    </w:p>
    <w:p w:rsidR="00000000" w:rsidDel="00000000" w:rsidP="00000000" w:rsidRDefault="00000000" w:rsidRPr="00000000" w14:paraId="00000042">
      <w:pPr>
        <w:numPr>
          <w:ilvl w:val="0"/>
          <w:numId w:val="5"/>
        </w:numPr>
        <w:ind w:left="465" w:hanging="360"/>
        <w:rPr/>
      </w:pPr>
      <w:r w:rsidDel="00000000" w:rsidR="00000000" w:rsidRPr="00000000">
        <w:rPr>
          <w:rtl w:val="0"/>
        </w:rPr>
        <w:t xml:space="preserve">필연성: 딥러닝 모델의 크기를 키우는 것만으로는 논리적 추론 능력을 획득할 수 없다는 것이 명확해졌다. 엔터프라이즈 환경에서는 </w:t>
      </w:r>
      <w:r w:rsidDel="00000000" w:rsidR="00000000" w:rsidRPr="00000000">
        <w:rPr>
          <w:b w:val="1"/>
          <w:bCs w:val="1"/>
          <w:rtl w:val="0"/>
        </w:rPr>
        <w:t xml:space="preserve">"아마도 그럴 것이다"라는 확률적 답변이 아닌, "규정에 따르면 이렇다"라는 논리적 확답이 필요하다</w:t>
      </w:r>
      <w:r w:rsidDel="00000000" w:rsidR="00000000" w:rsidRPr="00000000">
        <w:rPr>
          <w:rtl w:val="0"/>
        </w:rPr>
        <w:t xml:space="preserve">.</w:t>
      </w:r>
      <w:r w:rsidDel="00000000" w:rsidR="00000000" w:rsidRPr="00000000">
        <w:rPr>
          <w:rtl w:val="0"/>
        </w:rPr>
        <w:t xml:space="preserve"> 이것이 뉴로-심볼릭 AI가 차세대 AI의 핵심 아키텍처로 주목받는 이유이다.</w:t>
      </w:r>
      <w:r w:rsidDel="00000000" w:rsidR="00000000" w:rsidRPr="00000000">
        <w:rPr>
          <w:vertAlign w:val="superscript"/>
          <w:rtl w:val="0"/>
        </w:rPr>
        <w:t xml:space="preserve">15</w:t>
      </w:r>
    </w:p>
    <w:p w:rsidR="00000000" w:rsidDel="00000000" w:rsidP="00000000" w:rsidRDefault="00000000" w:rsidRPr="00000000" w14:paraId="00000043">
      <w:pPr>
        <w:pStyle w:val="Heading1"/>
        <w:spacing w:after="40" w:before="240" w:lineRule="auto"/>
        <w:rPr/>
      </w:pPr>
      <w:bookmarkStart w:colFirst="0" w:colLast="0" w:name="_l5etefg672ua" w:id="12"/>
      <w:bookmarkEnd w:id="12"/>
      <w:r w:rsidDel="00000000" w:rsidR="00000000" w:rsidRPr="00000000">
        <w:rPr>
          <w:rtl w:val="0"/>
        </w:rPr>
        <w:br w:type="textWrapping"/>
      </w:r>
      <w:r w:rsidDel="00000000" w:rsidR="00000000" w:rsidRPr="00000000">
        <w:rPr>
          <w:rtl w:val="0"/>
        </w:rPr>
        <w:t xml:space="preserve">3. 현재: 추론형 아키텍처의 부상 (2024-2025년)</w:t>
      </w:r>
    </w:p>
    <w:p w:rsidR="00000000" w:rsidDel="00000000" w:rsidP="00000000" w:rsidRDefault="00000000" w:rsidRPr="00000000" w14:paraId="00000044">
      <w:pPr>
        <w:rPr/>
      </w:pPr>
      <w:r w:rsidDel="00000000" w:rsidR="00000000" w:rsidRPr="00000000">
        <w:rPr>
          <w:rtl w:val="0"/>
        </w:rPr>
        <w:t xml:space="preserve">2024년과 2025년, 뉴로-심볼릭 AI는 학술적 실험실을 벗어나 일반적인 AI 애플리케이션의 필수 요소로 빠르게 수용되고 있다. 모델의 구조 변경만으로는 성능 향상의 한계에 부딪힌 현재, 고품질 데이터로 문제를 해결하려는 ‘데이터 중심 AI(Data-Centric AI)’ 흐름 속에서 뉴로-심볼릭 기술은 핵심적인 역할을 수행하고 있다. 이러한 기술적 융합이 산업 현장에 구체적으로 구현된 실체가 바로 </w:t>
      </w:r>
      <w:r w:rsidDel="00000000" w:rsidR="00000000" w:rsidRPr="00000000">
        <w:rPr>
          <w:b w:val="1"/>
          <w:bCs w:val="1"/>
          <w:rtl w:val="0"/>
        </w:rPr>
        <w:t xml:space="preserve">‘코그니티브 데이터 아키텍처(Cognitive Data Architecture)’</w:t>
      </w:r>
      <w:r w:rsidDel="00000000" w:rsidR="00000000" w:rsidRPr="00000000">
        <w:rPr>
          <w:rtl w:val="0"/>
        </w:rPr>
        <w:t xml:space="preserve">이다. 특히 생성형 AI의 고질적인 문제인 환각(Hallucination)을 제어하고, 복잡한 산업 현장의 문제를 해결해야 하는 비즈니스 요구사항은 직관적 신경망과 논리적 추론 시스템을 결합한 이 새로운 아키텍처의 도입을 가속화하고 있다. 이는 단순한 저장소를 넘어, 기업 데이터를 인지하고 추론 가능한 지식으로 전환하는 엔터프라이즈 AI의 새로운 표준이 되고 있다.</w:t>
      </w:r>
    </w:p>
    <w:p w:rsidR="00000000" w:rsidDel="00000000" w:rsidP="00000000" w:rsidRDefault="00000000" w:rsidRPr="00000000" w14:paraId="00000045">
      <w:pPr>
        <w:pStyle w:val="Heading2"/>
        <w:spacing w:after="120" w:before="0" w:line="275.9999942779541" w:lineRule="auto"/>
        <w:jc w:val="left"/>
        <w:rPr/>
      </w:pPr>
      <w:bookmarkStart w:colFirst="0" w:colLast="0" w:name="_2wiu6x26lke" w:id="13"/>
      <w:bookmarkEnd w:id="13"/>
      <w:r w:rsidDel="00000000" w:rsidR="00000000" w:rsidRPr="00000000">
        <w:rPr>
          <w:rtl w:val="0"/>
        </w:rPr>
        <w:t xml:space="preserve">3.1 기술적 분류와 아키텍처</w:t>
      </w:r>
    </w:p>
    <w:p w:rsidR="00000000" w:rsidDel="00000000" w:rsidP="00000000" w:rsidRDefault="00000000" w:rsidRPr="00000000" w14:paraId="00000046">
      <w:pPr>
        <w:rPr/>
      </w:pPr>
      <w:r w:rsidDel="00000000" w:rsidR="00000000" w:rsidRPr="00000000">
        <w:rPr>
          <w:b w:val="1"/>
          <w:bCs w:val="1"/>
          <w:rtl w:val="0"/>
        </w:rPr>
        <w:t xml:space="preserve">헨리 카우츠(Henry Kautz)</w:t>
      </w:r>
      <w:r w:rsidDel="00000000" w:rsidR="00000000" w:rsidRPr="00000000">
        <w:rPr>
          <w:rtl w:val="0"/>
        </w:rPr>
        <w:t xml:space="preserve">는</w:t>
      </w:r>
      <w:r w:rsidDel="00000000" w:rsidR="00000000" w:rsidRPr="00000000">
        <w:rPr>
          <w:rtl w:val="0"/>
        </w:rPr>
        <w:t xml:space="preserve"> 6가지 뉴로-심볼릭 AI 분류체계를 제안하였고, 현재의 뉴로-심볼릭 시스템을 이해하는 표준으로 자리 잡았다.</w:t>
      </w:r>
    </w:p>
    <w:p w:rsidR="00000000" w:rsidDel="00000000" w:rsidP="00000000" w:rsidRDefault="00000000" w:rsidRPr="00000000" w14:paraId="00000047">
      <w:pPr>
        <w:pStyle w:val="Heading3"/>
        <w:spacing w:after="40" w:line="275.9999942779541" w:lineRule="auto"/>
        <w:jc w:val="left"/>
        <w:rPr/>
      </w:pPr>
      <w:bookmarkStart w:colFirst="0" w:colLast="0" w:name="_7k8422wbu1tg" w:id="14"/>
      <w:bookmarkEnd w:id="14"/>
      <w:r w:rsidDel="00000000" w:rsidR="00000000" w:rsidRPr="00000000">
        <w:rPr>
          <w:rtl w:val="0"/>
        </w:rPr>
        <w:t xml:space="preserve">1. Symbolic</w:t>
      </w:r>
      <w:r w:rsidDel="00000000" w:rsidR="00000000" w:rsidRPr="00000000">
        <w:rPr>
          <w:color w:val="f86825"/>
          <w:rtl w:val="0"/>
        </w:rPr>
        <w:t xml:space="preserve">[</w:t>
      </w:r>
      <w:r w:rsidDel="00000000" w:rsidR="00000000" w:rsidRPr="00000000">
        <w:rPr>
          <w:rtl w:val="0"/>
        </w:rPr>
        <w:t xml:space="preserve">Neural</w:t>
      </w:r>
      <w:r w:rsidDel="00000000" w:rsidR="00000000" w:rsidRPr="00000000">
        <w:rPr>
          <w:color w:val="f86825"/>
          <w:rtl w:val="0"/>
        </w:rPr>
        <w:t xml:space="preserve">]</w:t>
      </w:r>
      <w:r w:rsidDel="00000000" w:rsidR="00000000" w:rsidRPr="00000000">
        <w:rPr>
          <w:rtl w:val="0"/>
        </w:rPr>
        <w:t xml:space="preserve"> </w:t>
      </w:r>
    </w:p>
    <w:p w:rsidR="00000000" w:rsidDel="00000000" w:rsidP="00000000" w:rsidRDefault="00000000" w:rsidRPr="00000000" w14:paraId="00000048">
      <w:pPr>
        <w:pStyle w:val="Heading3"/>
        <w:numPr>
          <w:ilvl w:val="0"/>
          <w:numId w:val="22"/>
        </w:numPr>
        <w:spacing w:after="0" w:afterAutospacing="0" w:line="360" w:lineRule="auto"/>
        <w:ind w:left="720" w:hanging="360"/>
        <w:jc w:val="left"/>
        <w:rPr/>
      </w:pPr>
      <w:bookmarkStart w:colFirst="0" w:colLast="0" w:name="_bfh0bnrb5s6c" w:id="15"/>
      <w:bookmarkEnd w:id="15"/>
      <w:r w:rsidDel="00000000" w:rsidR="00000000" w:rsidRPr="00000000">
        <w:rPr>
          <w:rtl w:val="0"/>
        </w:rPr>
        <w:t xml:space="preserve">Standard Operating Procedure</w:t>
      </w:r>
    </w:p>
    <w:p w:rsidR="00000000" w:rsidDel="00000000" w:rsidP="00000000" w:rsidRDefault="00000000" w:rsidRPr="00000000" w14:paraId="00000049">
      <w:pPr>
        <w:numPr>
          <w:ilvl w:val="0"/>
          <w:numId w:val="22"/>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정의:</w:t>
      </w:r>
      <w:r w:rsidDel="00000000" w:rsidR="00000000" w:rsidRPr="00000000">
        <w:rPr>
          <w:rFonts w:ascii="Google Sans" w:cs="Google Sans" w:eastAsia="Google Sans" w:hAnsi="Google Sans"/>
          <w:color w:val="000000"/>
          <w:rtl w:val="0"/>
        </w:rPr>
        <w:t xml:space="preserve"> 전체 시스템은 </w:t>
      </w:r>
      <w:r w:rsidDel="00000000" w:rsidR="00000000" w:rsidRPr="00000000">
        <w:rPr>
          <w:rFonts w:ascii="Google Sans" w:cs="Google Sans" w:eastAsia="Google Sans" w:hAnsi="Google Sans"/>
          <w:b w:val="1"/>
          <w:bCs w:val="1"/>
          <w:color w:val="000000"/>
          <w:rtl w:val="0"/>
        </w:rPr>
        <w:t xml:space="preserve">기호적</w:t>
      </w:r>
      <w:r w:rsidDel="00000000" w:rsidR="00000000" w:rsidRPr="00000000">
        <w:rPr>
          <w:rFonts w:ascii="Google Sans" w:cs="Google Sans" w:eastAsia="Google Sans" w:hAnsi="Google Sans"/>
          <w:color w:val="000000"/>
          <w:rtl w:val="0"/>
        </w:rPr>
        <w:t xml:space="preserve"> 논리 구조로 되어 있고, 그 내부의 특정 서브루틴(함수)으로서 </w:t>
      </w:r>
      <w:r w:rsidDel="00000000" w:rsidR="00000000" w:rsidRPr="00000000">
        <w:rPr>
          <w:rFonts w:ascii="Google Sans" w:cs="Google Sans" w:eastAsia="Google Sans" w:hAnsi="Google Sans"/>
          <w:b w:val="1"/>
          <w:bCs w:val="1"/>
          <w:color w:val="000000"/>
          <w:rtl w:val="0"/>
        </w:rPr>
        <w:t xml:space="preserve">신경망</w:t>
      </w:r>
      <w:r w:rsidDel="00000000" w:rsidR="00000000" w:rsidRPr="00000000">
        <w:rPr>
          <w:rFonts w:ascii="Google Sans" w:cs="Google Sans" w:eastAsia="Google Sans" w:hAnsi="Google Sans"/>
          <w:color w:val="000000"/>
          <w:rtl w:val="0"/>
        </w:rPr>
        <w:t xml:space="preserve">을 호출하는 방식.</w:t>
      </w:r>
    </w:p>
    <w:p w:rsidR="00000000" w:rsidDel="00000000" w:rsidP="00000000" w:rsidRDefault="00000000" w:rsidRPr="00000000" w14:paraId="0000004A">
      <w:pPr>
        <w:numPr>
          <w:ilvl w:val="0"/>
          <w:numId w:val="22"/>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특징:</w:t>
      </w:r>
      <w:r w:rsidDel="00000000" w:rsidR="00000000" w:rsidRPr="00000000">
        <w:rPr>
          <w:rFonts w:ascii="Google Sans" w:cs="Google Sans" w:eastAsia="Google Sans" w:hAnsi="Google Sans"/>
          <w:color w:val="000000"/>
          <w:rtl w:val="0"/>
        </w:rPr>
        <w:t xml:space="preserve"> 신경망은 주로 직관이나 패턴 인식이 필요한 부분(예: 상태 평가)만 담당.</w:t>
      </w:r>
    </w:p>
    <w:p w:rsidR="00000000" w:rsidDel="00000000" w:rsidP="00000000" w:rsidRDefault="00000000" w:rsidRPr="00000000" w14:paraId="0000004B">
      <w:pPr>
        <w:numPr>
          <w:ilvl w:val="0"/>
          <w:numId w:val="22"/>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대표 사례:</w:t>
      </w:r>
      <w:r w:rsidDel="00000000" w:rsidR="00000000" w:rsidRPr="00000000">
        <w:rPr>
          <w:rFonts w:ascii="Google Sans" w:cs="Google Sans" w:eastAsia="Google Sans" w:hAnsi="Google Sans"/>
          <w:color w:val="000000"/>
          <w:rtl w:val="0"/>
        </w:rPr>
        <w:t xml:space="preserve"> </w:t>
      </w:r>
      <w:r w:rsidDel="00000000" w:rsidR="00000000" w:rsidRPr="00000000">
        <w:rPr>
          <w:rFonts w:ascii="Google Sans" w:cs="Google Sans" w:eastAsia="Google Sans" w:hAnsi="Google Sans"/>
          <w:b w:val="1"/>
          <w:bCs w:val="1"/>
          <w:color w:val="000000"/>
          <w:rtl w:val="0"/>
        </w:rPr>
        <w:t xml:space="preserve">알파고(AlphaGo)</w:t>
      </w:r>
      <w:r w:rsidDel="00000000" w:rsidR="00000000" w:rsidRPr="00000000">
        <w:rPr>
          <w:rFonts w:ascii="Google Sans" w:cs="Google Sans" w:eastAsia="Google Sans" w:hAnsi="Google Sans"/>
          <w:color w:val="000000"/>
          <w:rtl w:val="0"/>
        </w:rPr>
        <w:t xml:space="preserve">. </w:t>
      </w:r>
    </w:p>
    <w:p w:rsidR="00000000" w:rsidDel="00000000" w:rsidP="00000000" w:rsidRDefault="00000000" w:rsidRPr="00000000" w14:paraId="0000004C">
      <w:pPr>
        <w:numPr>
          <w:ilvl w:val="1"/>
          <w:numId w:val="22"/>
        </w:numPr>
        <w:spacing w:before="0" w:beforeAutospacing="0" w:line="360" w:lineRule="auto"/>
        <w:ind w:left="1440" w:hanging="360"/>
        <w:jc w:val="left"/>
        <w:rPr>
          <w:rFonts w:ascii="Arial" w:cs="Arial" w:eastAsia="Arial" w:hAnsi="Arial"/>
          <w:color w:val="000000"/>
        </w:rPr>
      </w:pPr>
      <w:r w:rsidDel="00000000" w:rsidR="00000000" w:rsidRPr="00000000">
        <w:rPr>
          <w:rFonts w:ascii="Google Sans" w:cs="Google Sans" w:eastAsia="Google Sans" w:hAnsi="Google Sans"/>
          <w:color w:val="000000"/>
          <w:rtl w:val="0"/>
        </w:rPr>
        <w:t xml:space="preserve">전체 의사결정은 몬테카를로 트리 탐색(MCTS)이라는 기호적 알고리즘이 주도함. 가능한 모든 수의 경로를 탐색하며 최적의 경로를 찾는 ‘논리적 추론’의 과정임. 하지만, 무한에 가까운 바둑의 경우의 수를 모두 탐색할 수 없으므로, 가치 네트워크(Value Network)를 호출해 "현재 판세가 유리한가?"를 판단하고, 정책 네트워크(Policy Network)를 통해 "어디에 두는 것이 좋은가?"라는 확률적 직관을 제공받아 탐색 범위를 획기적으로 좁힘.</w:t>
      </w:r>
    </w:p>
    <w:p w:rsidR="00000000" w:rsidDel="00000000" w:rsidP="00000000" w:rsidRDefault="00000000" w:rsidRPr="00000000" w14:paraId="0000004D">
      <w:pPr>
        <w:pStyle w:val="Heading3"/>
        <w:spacing w:after="40" w:line="275.9999942779541" w:lineRule="auto"/>
        <w:jc w:val="left"/>
        <w:rPr/>
      </w:pPr>
      <w:bookmarkStart w:colFirst="0" w:colLast="0" w:name="_liy1eqrsj9sg" w:id="16"/>
      <w:bookmarkEnd w:id="16"/>
      <w:r w:rsidDel="00000000" w:rsidR="00000000" w:rsidRPr="00000000">
        <w:rPr>
          <w:rtl w:val="0"/>
        </w:rPr>
        <w:t xml:space="preserve">2. Neural </w:t>
      </w:r>
      <w:r w:rsidDel="00000000" w:rsidR="00000000" w:rsidRPr="00000000">
        <w:rPr>
          <w:color w:val="f86825"/>
          <w:rtl w:val="0"/>
        </w:rPr>
        <w:t xml:space="preserve">|</w:t>
      </w:r>
      <w:r w:rsidDel="00000000" w:rsidR="00000000" w:rsidRPr="00000000">
        <w:rPr>
          <w:rtl w:val="0"/>
        </w:rPr>
        <w:t xml:space="preserve"> Symbolic </w:t>
      </w:r>
    </w:p>
    <w:p w:rsidR="00000000" w:rsidDel="00000000" w:rsidP="00000000" w:rsidRDefault="00000000" w:rsidRPr="00000000" w14:paraId="0000004E">
      <w:pPr>
        <w:pStyle w:val="Heading3"/>
        <w:numPr>
          <w:ilvl w:val="0"/>
          <w:numId w:val="10"/>
        </w:numPr>
        <w:spacing w:after="0" w:afterAutospacing="0" w:line="360" w:lineRule="auto"/>
        <w:ind w:left="720" w:hanging="360"/>
        <w:jc w:val="left"/>
        <w:rPr/>
      </w:pPr>
      <w:bookmarkStart w:colFirst="0" w:colLast="0" w:name="_odgni097kbfi" w:id="17"/>
      <w:bookmarkEnd w:id="17"/>
      <w:r w:rsidDel="00000000" w:rsidR="00000000" w:rsidRPr="00000000">
        <w:rPr>
          <w:rtl w:val="0"/>
        </w:rPr>
        <w:t xml:space="preserve">Pipeline / Cascade</w:t>
      </w:r>
    </w:p>
    <w:p w:rsidR="00000000" w:rsidDel="00000000" w:rsidP="00000000" w:rsidRDefault="00000000" w:rsidRPr="00000000" w14:paraId="0000004F">
      <w:pPr>
        <w:numPr>
          <w:ilvl w:val="0"/>
          <w:numId w:val="10"/>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정의:</w:t>
      </w:r>
      <w:r w:rsidDel="00000000" w:rsidR="00000000" w:rsidRPr="00000000">
        <w:rPr>
          <w:rFonts w:ascii="Google Sans" w:cs="Google Sans" w:eastAsia="Google Sans" w:hAnsi="Google Sans"/>
          <w:color w:val="000000"/>
          <w:rtl w:val="0"/>
        </w:rPr>
        <w:t xml:space="preserve"> </w:t>
      </w:r>
      <w:r w:rsidDel="00000000" w:rsidR="00000000" w:rsidRPr="00000000">
        <w:rPr>
          <w:rFonts w:ascii="Google Sans" w:cs="Google Sans" w:eastAsia="Google Sans" w:hAnsi="Google Sans"/>
          <w:b w:val="1"/>
          <w:bCs w:val="1"/>
          <w:color w:val="000000"/>
          <w:rtl w:val="0"/>
        </w:rPr>
        <w:t xml:space="preserve">신경망</w:t>
      </w:r>
      <w:r w:rsidDel="00000000" w:rsidR="00000000" w:rsidRPr="00000000">
        <w:rPr>
          <w:rFonts w:ascii="Google Sans" w:cs="Google Sans" w:eastAsia="Google Sans" w:hAnsi="Google Sans"/>
          <w:color w:val="000000"/>
          <w:rtl w:val="0"/>
        </w:rPr>
        <w:t xml:space="preserve">이 먼저 비정형 데이터(이미지, 소리)를 처리하여 기호로 변환하면, 그 기호를 </w:t>
      </w:r>
      <w:r w:rsidDel="00000000" w:rsidR="00000000" w:rsidRPr="00000000">
        <w:rPr>
          <w:rFonts w:ascii="Google Sans" w:cs="Google Sans" w:eastAsia="Google Sans" w:hAnsi="Google Sans"/>
          <w:b w:val="1"/>
          <w:bCs w:val="1"/>
          <w:color w:val="000000"/>
          <w:rtl w:val="0"/>
        </w:rPr>
        <w:t xml:space="preserve">심볼릭 시스템</w:t>
      </w:r>
      <w:r w:rsidDel="00000000" w:rsidR="00000000" w:rsidRPr="00000000">
        <w:rPr>
          <w:rFonts w:ascii="Google Sans" w:cs="Google Sans" w:eastAsia="Google Sans" w:hAnsi="Google Sans"/>
          <w:color w:val="000000"/>
          <w:rtl w:val="0"/>
        </w:rPr>
        <w:t xml:space="preserve">이 받아서 추론하는 </w:t>
      </w:r>
      <w:r w:rsidDel="00000000" w:rsidR="00000000" w:rsidRPr="00000000">
        <w:rPr>
          <w:rFonts w:ascii="Google Sans" w:cs="Google Sans" w:eastAsia="Google Sans" w:hAnsi="Google Sans"/>
          <w:b w:val="1"/>
          <w:bCs w:val="1"/>
          <w:color w:val="000000"/>
          <w:rtl w:val="0"/>
        </w:rPr>
        <w:t xml:space="preserve">파이프라인</w:t>
      </w:r>
      <w:r w:rsidDel="00000000" w:rsidR="00000000" w:rsidRPr="00000000">
        <w:rPr>
          <w:rFonts w:ascii="Google Sans" w:cs="Google Sans" w:eastAsia="Google Sans" w:hAnsi="Google Sans"/>
          <w:color w:val="000000"/>
          <w:rtl w:val="0"/>
        </w:rPr>
        <w:t xml:space="preserve"> 구조.</w:t>
      </w:r>
    </w:p>
    <w:p w:rsidR="00000000" w:rsidDel="00000000" w:rsidP="00000000" w:rsidRDefault="00000000" w:rsidRPr="00000000" w14:paraId="00000050">
      <w:pPr>
        <w:numPr>
          <w:ilvl w:val="0"/>
          <w:numId w:val="10"/>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특징:</w:t>
      </w:r>
      <w:r w:rsidDel="00000000" w:rsidR="00000000" w:rsidRPr="00000000">
        <w:rPr>
          <w:rFonts w:ascii="Google Sans" w:cs="Google Sans" w:eastAsia="Google Sans" w:hAnsi="Google Sans"/>
          <w:color w:val="000000"/>
          <w:rtl w:val="0"/>
        </w:rPr>
        <w:t xml:space="preserve"> '지각(Perception)'은 신경망이, '추론(Reasoning)'은 심볼릭이 담당하여 역할이 명확히 분리됨.</w:t>
      </w:r>
    </w:p>
    <w:p w:rsidR="00000000" w:rsidDel="00000000" w:rsidP="00000000" w:rsidRDefault="00000000" w:rsidRPr="00000000" w14:paraId="00000051">
      <w:pPr>
        <w:numPr>
          <w:ilvl w:val="0"/>
          <w:numId w:val="10"/>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대표 사례:</w:t>
      </w:r>
      <w:r w:rsidDel="00000000" w:rsidR="00000000" w:rsidRPr="00000000">
        <w:rPr>
          <w:rFonts w:ascii="Google Sans" w:cs="Google Sans" w:eastAsia="Google Sans" w:hAnsi="Google Sans"/>
          <w:color w:val="000000"/>
          <w:rtl w:val="0"/>
        </w:rPr>
        <w:t xml:space="preserve"> </w:t>
      </w:r>
      <w:r w:rsidDel="00000000" w:rsidR="00000000" w:rsidRPr="00000000">
        <w:rPr>
          <w:rFonts w:ascii="Google Sans" w:cs="Google Sans" w:eastAsia="Google Sans" w:hAnsi="Google Sans"/>
          <w:b w:val="1"/>
          <w:bCs w:val="1"/>
          <w:color w:val="000000"/>
          <w:rtl w:val="0"/>
        </w:rPr>
        <w:t xml:space="preserve">NS-CL(Neuro-Symbolic Concept Learner)</w:t>
      </w:r>
      <w:r w:rsidDel="00000000" w:rsidR="00000000" w:rsidRPr="00000000">
        <w:rPr>
          <w:rFonts w:ascii="Google Sans" w:cs="Google Sans" w:eastAsia="Google Sans" w:hAnsi="Google Sans"/>
          <w:color w:val="000000"/>
          <w:rtl w:val="0"/>
        </w:rPr>
        <w:t xml:space="preserve">. </w:t>
      </w:r>
    </w:p>
    <w:p w:rsidR="00000000" w:rsidDel="00000000" w:rsidP="00000000" w:rsidRDefault="00000000" w:rsidRPr="00000000" w14:paraId="00000052">
      <w:pPr>
        <w:numPr>
          <w:ilvl w:val="1"/>
          <w:numId w:val="10"/>
        </w:numPr>
        <w:spacing w:before="0" w:beforeAutospacing="0" w:line="360" w:lineRule="auto"/>
        <w:ind w:left="1440" w:hanging="360"/>
        <w:jc w:val="left"/>
        <w:rPr>
          <w:rFonts w:ascii="Arial" w:cs="Arial" w:eastAsia="Arial" w:hAnsi="Arial"/>
          <w:color w:val="000000"/>
        </w:rPr>
      </w:pPr>
      <w:r w:rsidDel="00000000" w:rsidR="00000000" w:rsidRPr="00000000">
        <w:rPr>
          <w:rFonts w:ascii="Google Sans" w:cs="Google Sans" w:eastAsia="Google Sans" w:hAnsi="Google Sans"/>
          <w:color w:val="000000"/>
          <w:rtl w:val="0"/>
        </w:rPr>
        <w:t xml:space="preserve">2019년 MIT-IBM Watson AI Lab 연구진이 발표한 모델로, 딥러닝의 시각적 인식과 기호 논리 기반의 언어 추론을 결합한 혁신적인 학습 방식. 명시적인 레이블 없이도 이미지와 질문 사이의 상호작용을 통해 사물의 속성과 관계를 스스로 학습하며 인간과 유사한 개념 형성 능력을 보여줌. 예를 들어, 이미지를 보고 "빨간 공이 파란 상자 안에 있니?"라는 질문에 답할 때, 이미지를 객체 리스트로 바꾼 뒤 논리 연산을 수행함.</w:t>
      </w:r>
    </w:p>
    <w:p w:rsidR="00000000" w:rsidDel="00000000" w:rsidP="00000000" w:rsidRDefault="00000000" w:rsidRPr="00000000" w14:paraId="00000053">
      <w:pPr>
        <w:pStyle w:val="Heading3"/>
        <w:spacing w:after="40" w:line="275.9999942779541" w:lineRule="auto"/>
        <w:jc w:val="left"/>
        <w:rPr/>
      </w:pPr>
      <w:bookmarkStart w:colFirst="0" w:colLast="0" w:name="_rtv13529pf3s" w:id="18"/>
      <w:bookmarkEnd w:id="18"/>
      <w:r w:rsidDel="00000000" w:rsidR="00000000" w:rsidRPr="00000000">
        <w:rPr>
          <w:rtl w:val="0"/>
        </w:rPr>
        <w:t xml:space="preserve">3. Neural</w:t>
      </w:r>
      <w:r w:rsidDel="00000000" w:rsidR="00000000" w:rsidRPr="00000000">
        <w:rPr>
          <w:color w:val="f86825"/>
          <w:rtl w:val="0"/>
        </w:rPr>
        <w:t xml:space="preserve">:</w:t>
      </w:r>
      <w:r w:rsidDel="00000000" w:rsidR="00000000" w:rsidRPr="00000000">
        <w:rPr>
          <w:rtl w:val="0"/>
        </w:rPr>
        <w:t xml:space="preserve">Symbolic </w:t>
      </w:r>
      <w:r w:rsidDel="00000000" w:rsidR="00000000" w:rsidRPr="00000000">
        <w:rPr>
          <w:color w:val="f86825"/>
          <w:rtl w:val="0"/>
        </w:rPr>
        <w:t xml:space="preserve">→</w:t>
      </w:r>
      <w:r w:rsidDel="00000000" w:rsidR="00000000" w:rsidRPr="00000000">
        <w:rPr>
          <w:rtl w:val="0"/>
        </w:rPr>
        <w:t xml:space="preserve"> Neural </w:t>
      </w:r>
    </w:p>
    <w:p w:rsidR="00000000" w:rsidDel="00000000" w:rsidP="00000000" w:rsidRDefault="00000000" w:rsidRPr="00000000" w14:paraId="00000054">
      <w:pPr>
        <w:pStyle w:val="Heading3"/>
        <w:numPr>
          <w:ilvl w:val="0"/>
          <w:numId w:val="11"/>
        </w:numPr>
        <w:spacing w:after="0" w:afterAutospacing="0" w:line="360" w:lineRule="auto"/>
        <w:ind w:left="720" w:hanging="360"/>
        <w:jc w:val="left"/>
        <w:rPr/>
      </w:pPr>
      <w:bookmarkStart w:colFirst="0" w:colLast="0" w:name="_hcos7v6ygudj" w:id="19"/>
      <w:bookmarkEnd w:id="19"/>
      <w:r w:rsidDel="00000000" w:rsidR="00000000" w:rsidRPr="00000000">
        <w:rPr>
          <w:rtl w:val="0"/>
        </w:rPr>
        <w:t xml:space="preserve">Compiled</w:t>
      </w:r>
    </w:p>
    <w:p w:rsidR="00000000" w:rsidDel="00000000" w:rsidP="00000000" w:rsidRDefault="00000000" w:rsidRPr="00000000" w14:paraId="00000055">
      <w:pPr>
        <w:numPr>
          <w:ilvl w:val="0"/>
          <w:numId w:val="11"/>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정의:</w:t>
      </w:r>
      <w:r w:rsidDel="00000000" w:rsidR="00000000" w:rsidRPr="00000000">
        <w:rPr>
          <w:rFonts w:ascii="Google Sans" w:cs="Google Sans" w:eastAsia="Google Sans" w:hAnsi="Google Sans"/>
          <w:color w:val="000000"/>
          <w:rtl w:val="0"/>
        </w:rPr>
        <w:t xml:space="preserve"> 심볼릭 규칙(Rule)을 </w:t>
      </w:r>
      <w:r w:rsidDel="00000000" w:rsidR="00000000" w:rsidRPr="00000000">
        <w:rPr>
          <w:rFonts w:ascii="Google Sans" w:cs="Google Sans" w:eastAsia="Google Sans" w:hAnsi="Google Sans"/>
          <w:b w:val="1"/>
          <w:bCs w:val="1"/>
          <w:color w:val="000000"/>
          <w:rtl w:val="0"/>
        </w:rPr>
        <w:t xml:space="preserve">신경망의 구조(Structure)나 가중치</w:t>
      </w:r>
      <w:r w:rsidDel="00000000" w:rsidR="00000000" w:rsidRPr="00000000">
        <w:rPr>
          <w:rFonts w:ascii="Google Sans" w:cs="Google Sans" w:eastAsia="Google Sans" w:hAnsi="Google Sans"/>
          <w:color w:val="000000"/>
          <w:rtl w:val="0"/>
        </w:rPr>
        <w:t xml:space="preserve">로 컴파일(변환)하여 넣는 방식.</w:t>
      </w:r>
    </w:p>
    <w:p w:rsidR="00000000" w:rsidDel="00000000" w:rsidP="00000000" w:rsidRDefault="00000000" w:rsidRPr="00000000" w14:paraId="00000056">
      <w:pPr>
        <w:numPr>
          <w:ilvl w:val="0"/>
          <w:numId w:val="11"/>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특징:</w:t>
      </w:r>
      <w:r w:rsidDel="00000000" w:rsidR="00000000" w:rsidRPr="00000000">
        <w:rPr>
          <w:rFonts w:ascii="Google Sans" w:cs="Google Sans" w:eastAsia="Google Sans" w:hAnsi="Google Sans"/>
          <w:color w:val="000000"/>
          <w:rtl w:val="0"/>
        </w:rPr>
        <w:t xml:space="preserve"> 학습 전에는 규칙 기반 시스템처럼 보이지만, 학습이 진행되면서 미분 가능한 신경망처럼 작동.</w:t>
      </w:r>
    </w:p>
    <w:p w:rsidR="00000000" w:rsidDel="00000000" w:rsidP="00000000" w:rsidRDefault="00000000" w:rsidRPr="00000000" w14:paraId="00000057">
      <w:pPr>
        <w:numPr>
          <w:ilvl w:val="0"/>
          <w:numId w:val="11"/>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대표 사례:</w:t>
      </w:r>
      <w:r w:rsidDel="00000000" w:rsidR="00000000" w:rsidRPr="00000000">
        <w:rPr>
          <w:rFonts w:ascii="Google Sans" w:cs="Google Sans" w:eastAsia="Google Sans" w:hAnsi="Google Sans"/>
          <w:color w:val="000000"/>
          <w:rtl w:val="0"/>
        </w:rPr>
        <w:t xml:space="preserve"> </w:t>
      </w:r>
      <w:commentRangeStart w:id="0"/>
      <w:r w:rsidDel="00000000" w:rsidR="00000000" w:rsidRPr="00000000">
        <w:rPr>
          <w:rFonts w:ascii="Google Sans" w:cs="Google Sans" w:eastAsia="Google Sans" w:hAnsi="Google Sans"/>
          <w:b w:val="1"/>
          <w:bCs w:val="1"/>
          <w:color w:val="000000"/>
          <w:rtl w:val="0"/>
        </w:rPr>
        <w:t xml:space="preserve">KBANN</w:t>
      </w:r>
      <w:commentRangeEnd w:id="0"/>
      <w:r w:rsidDel="00000000" w:rsidR="00000000" w:rsidRPr="00000000">
        <w:commentReference w:id="0"/>
      </w:r>
      <w:r w:rsidDel="00000000" w:rsidR="00000000" w:rsidRPr="00000000">
        <w:rPr>
          <w:rFonts w:ascii="Google Sans" w:cs="Google Sans" w:eastAsia="Google Sans" w:hAnsi="Google Sans"/>
          <w:color w:val="000000"/>
          <w:rtl w:val="0"/>
        </w:rPr>
        <w:t xml:space="preserve">(Knowledge-Based Artificial Neural Networks)</w:t>
      </w:r>
      <w:r w:rsidDel="00000000" w:rsidR="00000000" w:rsidRPr="00000000">
        <w:rPr>
          <w:rFonts w:ascii="Google Sans" w:cs="Google Sans" w:eastAsia="Google Sans" w:hAnsi="Google Sans"/>
          <w:color w:val="000000"/>
          <w:rtl w:val="0"/>
        </w:rPr>
        <w:t xml:space="preserve">. </w:t>
      </w:r>
    </w:p>
    <w:p w:rsidR="00000000" w:rsidDel="00000000" w:rsidP="00000000" w:rsidRDefault="00000000" w:rsidRPr="00000000" w14:paraId="00000058">
      <w:pPr>
        <w:numPr>
          <w:ilvl w:val="1"/>
          <w:numId w:val="11"/>
        </w:numPr>
        <w:spacing w:before="0" w:beforeAutospacing="0" w:line="360" w:lineRule="auto"/>
        <w:ind w:left="1440" w:hanging="360"/>
        <w:jc w:val="left"/>
        <w:rPr>
          <w:rFonts w:ascii="Arial" w:cs="Arial" w:eastAsia="Arial" w:hAnsi="Arial"/>
          <w:color w:val="000000"/>
        </w:rPr>
      </w:pPr>
      <w:r w:rsidDel="00000000" w:rsidR="00000000" w:rsidRPr="00000000">
        <w:rPr>
          <w:rFonts w:ascii="Google Sans" w:cs="Google Sans" w:eastAsia="Google Sans" w:hAnsi="Google Sans"/>
          <w:color w:val="000000"/>
          <w:rtl w:val="0"/>
        </w:rPr>
        <w:t xml:space="preserve">기호화된 </w:t>
      </w:r>
      <w:r w:rsidDel="00000000" w:rsidR="00000000" w:rsidRPr="00000000">
        <w:rPr>
          <w:rFonts w:ascii="Google Sans" w:cs="Google Sans" w:eastAsia="Google Sans" w:hAnsi="Google Sans"/>
          <w:b w:val="1"/>
          <w:bCs w:val="1"/>
          <w:color w:val="000000"/>
          <w:rtl w:val="0"/>
        </w:rPr>
        <w:t xml:space="preserve">'도메인 지식'</w:t>
      </w:r>
      <w:r w:rsidDel="00000000" w:rsidR="00000000" w:rsidRPr="00000000">
        <w:rPr>
          <w:rFonts w:ascii="Google Sans" w:cs="Google Sans" w:eastAsia="Google Sans" w:hAnsi="Google Sans"/>
          <w:color w:val="000000"/>
          <w:rtl w:val="0"/>
        </w:rPr>
        <w:t xml:space="preserve">과 인공 신경망의 </w:t>
      </w:r>
      <w:r w:rsidDel="00000000" w:rsidR="00000000" w:rsidRPr="00000000">
        <w:rPr>
          <w:rFonts w:ascii="Google Sans" w:cs="Google Sans" w:eastAsia="Google Sans" w:hAnsi="Google Sans"/>
          <w:b w:val="1"/>
          <w:bCs w:val="1"/>
          <w:color w:val="000000"/>
          <w:rtl w:val="0"/>
        </w:rPr>
        <w:t xml:space="preserve">'귀납적 학습 능력'</w:t>
      </w:r>
      <w:r w:rsidDel="00000000" w:rsidR="00000000" w:rsidRPr="00000000">
        <w:rPr>
          <w:rFonts w:ascii="Google Sans" w:cs="Google Sans" w:eastAsia="Google Sans" w:hAnsi="Google Sans"/>
          <w:color w:val="000000"/>
          <w:rtl w:val="0"/>
        </w:rPr>
        <w:t xml:space="preserve">을 결합한 하이브리드 머신러닝 시스템. 1990년대 초 제프리 토웰(Geoffrey Towell)과 주드 샤블릭(Jude Shavlik)에 의해 주로 개발되었으며, 기존의 규칙을 사용하여 신경망의 초기 구조를 정의한 후, 데이터를 통해 이를 정교하게 다듬는 방식.</w:t>
      </w:r>
    </w:p>
    <w:p w:rsidR="00000000" w:rsidDel="00000000" w:rsidP="00000000" w:rsidRDefault="00000000" w:rsidRPr="00000000" w14:paraId="00000059">
      <w:pPr>
        <w:pStyle w:val="Heading3"/>
        <w:spacing w:after="40" w:line="275.9999942779541" w:lineRule="auto"/>
        <w:jc w:val="left"/>
        <w:rPr/>
      </w:pPr>
      <w:bookmarkStart w:colFirst="0" w:colLast="0" w:name="_qwfua6uk7mm2" w:id="20"/>
      <w:bookmarkEnd w:id="20"/>
      <w:r w:rsidDel="00000000" w:rsidR="00000000" w:rsidRPr="00000000">
        <w:rPr>
          <w:rtl w:val="0"/>
        </w:rPr>
        <w:t xml:space="preserve">4. Neural</w:t>
      </w:r>
      <w:r w:rsidDel="00000000" w:rsidR="00000000" w:rsidRPr="00000000">
        <w:rPr>
          <w:color w:val="f86825"/>
          <w:rtl w:val="0"/>
        </w:rPr>
        <w:t xml:space="preserve">:</w:t>
      </w:r>
      <w:r w:rsidDel="00000000" w:rsidR="00000000" w:rsidRPr="00000000">
        <w:rPr>
          <w:rtl w:val="0"/>
        </w:rPr>
        <w:t xml:space="preserve">Symbolic </w:t>
      </w:r>
      <w:r w:rsidDel="00000000" w:rsidR="00000000" w:rsidRPr="00000000">
        <w:rPr>
          <w:color w:val="f86825"/>
          <w:rtl w:val="0"/>
        </w:rPr>
        <w:t xml:space="preserve">→</w:t>
      </w:r>
      <w:r w:rsidDel="00000000" w:rsidR="00000000" w:rsidRPr="00000000">
        <w:rPr>
          <w:rtl w:val="0"/>
        </w:rPr>
        <w:t xml:space="preserve"> Output </w:t>
      </w:r>
    </w:p>
    <w:p w:rsidR="00000000" w:rsidDel="00000000" w:rsidP="00000000" w:rsidRDefault="00000000" w:rsidRPr="00000000" w14:paraId="0000005A">
      <w:pPr>
        <w:pStyle w:val="Heading3"/>
        <w:numPr>
          <w:ilvl w:val="0"/>
          <w:numId w:val="9"/>
        </w:numPr>
        <w:spacing w:after="0" w:afterAutospacing="0" w:line="360" w:lineRule="auto"/>
        <w:ind w:left="720" w:hanging="360"/>
        <w:jc w:val="left"/>
        <w:rPr/>
      </w:pPr>
      <w:bookmarkStart w:colFirst="0" w:colLast="0" w:name="_f34fayon4gxl" w:id="21"/>
      <w:bookmarkEnd w:id="21"/>
      <w:r w:rsidDel="00000000" w:rsidR="00000000" w:rsidRPr="00000000">
        <w:rPr>
          <w:rtl w:val="0"/>
        </w:rPr>
        <w:t xml:space="preserve">Regularization</w:t>
      </w:r>
    </w:p>
    <w:p w:rsidR="00000000" w:rsidDel="00000000" w:rsidP="00000000" w:rsidRDefault="00000000" w:rsidRPr="00000000" w14:paraId="0000005B">
      <w:pPr>
        <w:numPr>
          <w:ilvl w:val="0"/>
          <w:numId w:val="9"/>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정의:</w:t>
      </w:r>
      <w:r w:rsidDel="00000000" w:rsidR="00000000" w:rsidRPr="00000000">
        <w:rPr>
          <w:rFonts w:ascii="Google Sans" w:cs="Google Sans" w:eastAsia="Google Sans" w:hAnsi="Google Sans"/>
          <w:color w:val="000000"/>
          <w:rtl w:val="0"/>
        </w:rPr>
        <w:t xml:space="preserve"> 심볼릭 지식을 신경망 내부에 넣는 것이 아니라, </w:t>
      </w:r>
      <w:r w:rsidDel="00000000" w:rsidR="00000000" w:rsidRPr="00000000">
        <w:rPr>
          <w:rFonts w:ascii="Google Sans" w:cs="Google Sans" w:eastAsia="Google Sans" w:hAnsi="Google Sans"/>
          <w:color w:val="000000"/>
          <w:rtl w:val="0"/>
        </w:rPr>
        <w:t xml:space="preserve">출력단의 손실 함수(Loss Function)나 제약 조건(Constraint)으로 사용하는 방식.</w:t>
      </w:r>
    </w:p>
    <w:p w:rsidR="00000000" w:rsidDel="00000000" w:rsidP="00000000" w:rsidRDefault="00000000" w:rsidRPr="00000000" w14:paraId="0000005C">
      <w:pPr>
        <w:numPr>
          <w:ilvl w:val="0"/>
          <w:numId w:val="9"/>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특징:</w:t>
      </w:r>
      <w:r w:rsidDel="00000000" w:rsidR="00000000" w:rsidRPr="00000000">
        <w:rPr>
          <w:rFonts w:ascii="Google Sans" w:cs="Google Sans" w:eastAsia="Google Sans" w:hAnsi="Google Sans"/>
          <w:color w:val="000000"/>
          <w:rtl w:val="0"/>
        </w:rPr>
        <w:t xml:space="preserve"> 신경망이 논리적 규칙(예: "사람은 동시에 두 장소에 있을 수 없다")을 위반하면 큰 페널티(Loss)를 주어, 규칙을 따르도록 유도함.</w:t>
      </w:r>
    </w:p>
    <w:p w:rsidR="00000000" w:rsidDel="00000000" w:rsidP="00000000" w:rsidRDefault="00000000" w:rsidRPr="00000000" w14:paraId="0000005D">
      <w:pPr>
        <w:numPr>
          <w:ilvl w:val="0"/>
          <w:numId w:val="9"/>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대표 사례:</w:t>
      </w:r>
      <w:r w:rsidDel="00000000" w:rsidR="00000000" w:rsidRPr="00000000">
        <w:rPr>
          <w:rFonts w:ascii="Google Sans" w:cs="Google Sans" w:eastAsia="Google Sans" w:hAnsi="Google Sans"/>
          <w:color w:val="000000"/>
          <w:rtl w:val="0"/>
        </w:rPr>
        <w:t xml:space="preserve"> </w:t>
      </w:r>
      <w:r w:rsidDel="00000000" w:rsidR="00000000" w:rsidRPr="00000000">
        <w:rPr>
          <w:rFonts w:ascii="Google Sans" w:cs="Google Sans" w:eastAsia="Google Sans" w:hAnsi="Google Sans"/>
          <w:b w:val="1"/>
          <w:bCs w:val="1"/>
          <w:color w:val="000000"/>
          <w:rtl w:val="0"/>
        </w:rPr>
        <w:t xml:space="preserve">Semantic Loss</w:t>
      </w:r>
      <w:r w:rsidDel="00000000" w:rsidR="00000000" w:rsidRPr="00000000">
        <w:rPr>
          <w:rFonts w:ascii="Google Sans" w:cs="Google Sans" w:eastAsia="Google Sans" w:hAnsi="Google Sans"/>
          <w:color w:val="000000"/>
          <w:rtl w:val="0"/>
        </w:rPr>
        <w:t xml:space="preserve">, Logic Tensor Networks, LLM과 RLHF.</w:t>
      </w:r>
    </w:p>
    <w:p w:rsidR="00000000" w:rsidDel="00000000" w:rsidP="00000000" w:rsidRDefault="00000000" w:rsidRPr="00000000" w14:paraId="0000005E">
      <w:pPr>
        <w:numPr>
          <w:ilvl w:val="1"/>
          <w:numId w:val="9"/>
        </w:numPr>
        <w:spacing w:after="0" w:afterAutospacing="0" w:before="0" w:beforeAutospacing="0"/>
        <w:ind w:left="1440" w:hanging="360"/>
        <w:jc w:val="left"/>
        <w:rPr>
          <w:rFonts w:ascii="Google Sans" w:cs="Google Sans" w:eastAsia="Google Sans" w:hAnsi="Google Sans"/>
          <w:color w:val="000000"/>
        </w:rPr>
      </w:pPr>
      <w:r w:rsidDel="00000000" w:rsidR="00000000" w:rsidRPr="00000000">
        <w:rPr>
          <w:rFonts w:ascii="Google Sans" w:cs="Google Sans" w:eastAsia="Google Sans" w:hAnsi="Google Sans"/>
          <w:color w:val="000000"/>
          <w:rtl w:val="0"/>
        </w:rPr>
        <w:t xml:space="preserve">Semantic Loss 적용 사례: UCLA의 Semantic Loss 연구에서는 신경망의 출력층에 논리적 제약식을 손실 함수로 추가하여, 학습 데이터에 없는 논리적 일관성을 강제로 학습시키는 기법을 제시함.</w:t>
      </w:r>
    </w:p>
    <w:p w:rsidR="00000000" w:rsidDel="00000000" w:rsidP="00000000" w:rsidRDefault="00000000" w:rsidRPr="00000000" w14:paraId="0000005F">
      <w:pPr>
        <w:numPr>
          <w:ilvl w:val="1"/>
          <w:numId w:val="9"/>
        </w:numPr>
        <w:spacing w:before="0" w:beforeAutospacing="0"/>
        <w:ind w:left="1440" w:hanging="360"/>
        <w:jc w:val="left"/>
        <w:rPr>
          <w:rFonts w:ascii="Google Sans" w:cs="Google Sans" w:eastAsia="Google Sans" w:hAnsi="Google Sans"/>
          <w:color w:val="000000"/>
        </w:rPr>
      </w:pPr>
      <w:r w:rsidDel="00000000" w:rsidR="00000000" w:rsidRPr="00000000">
        <w:rPr>
          <w:rFonts w:ascii="Google Sans" w:cs="Google Sans" w:eastAsia="Google Sans" w:hAnsi="Google Sans"/>
          <w:color w:val="000000"/>
          <w:rtl w:val="0"/>
        </w:rPr>
        <w:t xml:space="preserve">LLM과 RLHF 적용 사례: OpenAI의 RLHF 연구에서는 모델의 출력값에 대해 인간의 피드백(기호적 지침)을 기반으로 보상을 설계하여, 단순한 확률적 텍스트 생성을 넘어 사실 관계의 정확성과 윤리적 일관성을 유지하도록 출력단을 정규화함.</w:t>
      </w:r>
    </w:p>
    <w:p w:rsidR="00000000" w:rsidDel="00000000" w:rsidP="00000000" w:rsidRDefault="00000000" w:rsidRPr="00000000" w14:paraId="00000060">
      <w:pPr>
        <w:pStyle w:val="Heading3"/>
        <w:spacing w:after="40" w:line="275.9999942779541" w:lineRule="auto"/>
        <w:jc w:val="left"/>
        <w:rPr/>
      </w:pPr>
      <w:bookmarkStart w:colFirst="0" w:colLast="0" w:name="_ulyt8q676pl7" w:id="22"/>
      <w:bookmarkEnd w:id="22"/>
      <w:r w:rsidDel="00000000" w:rsidR="00000000" w:rsidRPr="00000000">
        <w:rPr>
          <w:rtl w:val="0"/>
        </w:rPr>
        <w:t xml:space="preserve">5. Neural</w:t>
      </w:r>
      <w:r w:rsidDel="00000000" w:rsidR="00000000" w:rsidRPr="00000000">
        <w:rPr>
          <w:color w:val="f86825"/>
          <w:rtl w:val="0"/>
        </w:rPr>
        <w:t xml:space="preserve">_{</w:t>
      </w:r>
      <w:r w:rsidDel="00000000" w:rsidR="00000000" w:rsidRPr="00000000">
        <w:rPr>
          <w:rtl w:val="0"/>
        </w:rPr>
        <w:t xml:space="preserve">Symbolic</w:t>
      </w:r>
      <w:r w:rsidDel="00000000" w:rsidR="00000000" w:rsidRPr="00000000">
        <w:rPr>
          <w:color w:val="f86825"/>
          <w:rtl w:val="0"/>
        </w:rPr>
        <w:t xml:space="preserve">}</w:t>
      </w:r>
      <w:r w:rsidDel="00000000" w:rsidR="00000000" w:rsidRPr="00000000">
        <w:rPr>
          <w:rtl w:val="0"/>
        </w:rPr>
        <w:t xml:space="preserve"> </w:t>
      </w:r>
    </w:p>
    <w:p w:rsidR="00000000" w:rsidDel="00000000" w:rsidP="00000000" w:rsidRDefault="00000000" w:rsidRPr="00000000" w14:paraId="00000061">
      <w:pPr>
        <w:pStyle w:val="Heading3"/>
        <w:numPr>
          <w:ilvl w:val="0"/>
          <w:numId w:val="19"/>
        </w:numPr>
        <w:spacing w:after="0" w:afterAutospacing="0" w:line="360" w:lineRule="auto"/>
        <w:ind w:left="720" w:hanging="360"/>
        <w:jc w:val="left"/>
        <w:rPr/>
      </w:pPr>
      <w:bookmarkStart w:colFirst="0" w:colLast="0" w:name="_tvhiuyfdcie" w:id="23"/>
      <w:bookmarkEnd w:id="23"/>
      <w:r w:rsidDel="00000000" w:rsidR="00000000" w:rsidRPr="00000000">
        <w:rPr>
          <w:rtl w:val="0"/>
        </w:rPr>
        <w:t xml:space="preserve">Embedded</w:t>
      </w:r>
    </w:p>
    <w:p w:rsidR="00000000" w:rsidDel="00000000" w:rsidP="00000000" w:rsidRDefault="00000000" w:rsidRPr="00000000" w14:paraId="00000062">
      <w:pPr>
        <w:numPr>
          <w:ilvl w:val="0"/>
          <w:numId w:val="19"/>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정의</w:t>
      </w:r>
      <w:r w:rsidDel="00000000" w:rsidR="00000000" w:rsidRPr="00000000">
        <w:rPr>
          <w:rFonts w:ascii="Google Sans" w:cs="Google Sans" w:eastAsia="Google Sans" w:hAnsi="Google Sans"/>
          <w:color w:val="000000"/>
          <w:rtl w:val="0"/>
        </w:rPr>
        <w:t xml:space="preserve">: 기호적 구조(Symbol)를 벡터 공간(Embedding Space)으로 매핑하여 신경망이 처리할 수 있게 만드는 방식.</w:t>
      </w:r>
    </w:p>
    <w:p w:rsidR="00000000" w:rsidDel="00000000" w:rsidP="00000000" w:rsidRDefault="00000000" w:rsidRPr="00000000" w14:paraId="00000063">
      <w:pPr>
        <w:numPr>
          <w:ilvl w:val="0"/>
          <w:numId w:val="19"/>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특징</w:t>
      </w:r>
      <w:r w:rsidDel="00000000" w:rsidR="00000000" w:rsidRPr="00000000">
        <w:rPr>
          <w:rFonts w:ascii="Google Sans" w:cs="Google Sans" w:eastAsia="Google Sans" w:hAnsi="Google Sans"/>
          <w:color w:val="000000"/>
          <w:rtl w:val="0"/>
        </w:rPr>
        <w:t xml:space="preserve">: 심볼 자체가 임베딩(Embedding)되어 신경망의 입력이나 내부 표현으로 사용함.</w:t>
      </w:r>
    </w:p>
    <w:p w:rsidR="00000000" w:rsidDel="00000000" w:rsidP="00000000" w:rsidRDefault="00000000" w:rsidRPr="00000000" w14:paraId="00000064">
      <w:pPr>
        <w:numPr>
          <w:ilvl w:val="0"/>
          <w:numId w:val="19"/>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대표 사례</w:t>
      </w:r>
      <w:r w:rsidDel="00000000" w:rsidR="00000000" w:rsidRPr="00000000">
        <w:rPr>
          <w:rFonts w:ascii="Google Sans" w:cs="Google Sans" w:eastAsia="Google Sans" w:hAnsi="Google Sans"/>
          <w:color w:val="000000"/>
          <w:rtl w:val="0"/>
        </w:rPr>
        <w:t xml:space="preserve">: </w:t>
      </w:r>
    </w:p>
    <w:p w:rsidR="00000000" w:rsidDel="00000000" w:rsidP="00000000" w:rsidRDefault="00000000" w:rsidRPr="00000000" w14:paraId="00000065">
      <w:pPr>
        <w:numPr>
          <w:ilvl w:val="1"/>
          <w:numId w:val="19"/>
        </w:numPr>
        <w:spacing w:after="0" w:afterAutospacing="0" w:before="0" w:beforeAutospacing="0"/>
        <w:ind w:left="1440" w:hanging="360"/>
        <w:jc w:val="left"/>
        <w:rPr>
          <w:rFonts w:ascii="Google Sans" w:cs="Google Sans" w:eastAsia="Google Sans" w:hAnsi="Google Sans"/>
          <w:color w:val="000000"/>
        </w:rPr>
      </w:pPr>
      <w:r w:rsidDel="00000000" w:rsidR="00000000" w:rsidRPr="00000000">
        <w:rPr>
          <w:rFonts w:ascii="Google Sans" w:cs="Google Sans" w:eastAsia="Google Sans" w:hAnsi="Google Sans"/>
          <w:b w:val="1"/>
          <w:bCs w:val="1"/>
          <w:color w:val="000000"/>
          <w:rtl w:val="0"/>
        </w:rPr>
        <w:t xml:space="preserve">Graph Neural Networks (GNN)</w:t>
      </w:r>
      <w:r w:rsidDel="00000000" w:rsidR="00000000" w:rsidRPr="00000000">
        <w:rPr>
          <w:rFonts w:ascii="Google Sans" w:cs="Google Sans" w:eastAsia="Google Sans" w:hAnsi="Google Sans"/>
          <w:color w:val="000000"/>
          <w:rtl w:val="0"/>
        </w:rPr>
        <w:t xml:space="preserve">: 지식 그래프 내의 개체(Entity)와 관계(Relation)라는 기호적 구조를 벡터 공간으로 매핑하며, 이를 통해 신경망이 복잡한 네트워크 데이터 사이의 논리적 연결성을 직접 연산하고 추론할 수 있게 함. (2005년 Marco Gori, 2009년 Franco Scarselli)</w:t>
      </w:r>
    </w:p>
    <w:p w:rsidR="00000000" w:rsidDel="00000000" w:rsidP="00000000" w:rsidRDefault="00000000" w:rsidRPr="00000000" w14:paraId="00000066">
      <w:pPr>
        <w:numPr>
          <w:ilvl w:val="1"/>
          <w:numId w:val="19"/>
        </w:numPr>
        <w:spacing w:before="0" w:beforeAutospacing="0"/>
        <w:ind w:left="1440" w:hanging="360"/>
        <w:jc w:val="left"/>
        <w:rPr>
          <w:rFonts w:ascii="Google Sans" w:cs="Google Sans" w:eastAsia="Google Sans" w:hAnsi="Google Sans"/>
          <w:color w:val="000000"/>
        </w:rPr>
      </w:pPr>
      <w:r w:rsidDel="00000000" w:rsidR="00000000" w:rsidRPr="00000000">
        <w:rPr>
          <w:rFonts w:ascii="Google Sans" w:cs="Google Sans" w:eastAsia="Google Sans" w:hAnsi="Google Sans"/>
          <w:b w:val="1"/>
          <w:bCs w:val="1"/>
          <w:color w:val="000000"/>
          <w:rtl w:val="0"/>
        </w:rPr>
        <w:t xml:space="preserve">TensorLog</w:t>
      </w:r>
      <w:r w:rsidDel="00000000" w:rsidR="00000000" w:rsidRPr="00000000">
        <w:rPr>
          <w:rFonts w:ascii="Google Sans" w:cs="Google Sans" w:eastAsia="Google Sans" w:hAnsi="Google Sans"/>
          <w:color w:val="000000"/>
          <w:rtl w:val="0"/>
        </w:rPr>
        <w:t xml:space="preserve">: 2016년 카네기 멜론 대학교의 William W. Cohen이 발표한 “TensorLog: A Differentiable Deductive Database”. 이 연구는 복잡한 기호 논리 추론 과정을 일련의 행렬 곱셈으로 변환함으로써, 논리 데이터베이스 위에서 딥러닝의 역전파(Backpropagation)가 가능함을 증명</w:t>
      </w:r>
    </w:p>
    <w:p w:rsidR="00000000" w:rsidDel="00000000" w:rsidP="00000000" w:rsidRDefault="00000000" w:rsidRPr="00000000" w14:paraId="00000067">
      <w:pPr>
        <w:pStyle w:val="Heading3"/>
        <w:spacing w:after="40" w:line="275.9999942779541" w:lineRule="auto"/>
        <w:jc w:val="left"/>
        <w:rPr/>
      </w:pPr>
      <w:bookmarkStart w:colFirst="0" w:colLast="0" w:name="_rvb980ucwtbq" w:id="24"/>
      <w:bookmarkEnd w:id="24"/>
      <w:r w:rsidDel="00000000" w:rsidR="00000000" w:rsidRPr="00000000">
        <w:rPr>
          <w:rtl w:val="0"/>
        </w:rPr>
        <w:t xml:space="preserve">6. Neural</w:t>
      </w:r>
      <w:r w:rsidDel="00000000" w:rsidR="00000000" w:rsidRPr="00000000">
        <w:rPr>
          <w:color w:val="f86825"/>
          <w:rtl w:val="0"/>
        </w:rPr>
        <w:t xml:space="preserve">[</w:t>
      </w:r>
      <w:r w:rsidDel="00000000" w:rsidR="00000000" w:rsidRPr="00000000">
        <w:rPr>
          <w:rtl w:val="0"/>
        </w:rPr>
        <w:t xml:space="preserve">Symbolic</w:t>
      </w:r>
      <w:r w:rsidDel="00000000" w:rsidR="00000000" w:rsidRPr="00000000">
        <w:rPr>
          <w:color w:val="f86825"/>
          <w:rtl w:val="0"/>
        </w:rPr>
        <w:t xml:space="preserve">]</w:t>
      </w:r>
      <w:r w:rsidDel="00000000" w:rsidR="00000000" w:rsidRPr="00000000">
        <w:rPr>
          <w:rtl w:val="0"/>
        </w:rPr>
        <w:t xml:space="preserve"> </w:t>
      </w:r>
    </w:p>
    <w:p w:rsidR="00000000" w:rsidDel="00000000" w:rsidP="00000000" w:rsidRDefault="00000000" w:rsidRPr="00000000" w14:paraId="00000068">
      <w:pPr>
        <w:numPr>
          <w:ilvl w:val="0"/>
          <w:numId w:val="23"/>
        </w:numPr>
        <w:spacing w:after="0" w:afterAutospacing="0" w:line="360" w:lineRule="auto"/>
        <w:ind w:left="720" w:hanging="360"/>
        <w:jc w:val="left"/>
        <w:rPr>
          <w:b w:val="1"/>
          <w:bCs w:val="1"/>
        </w:rPr>
      </w:pPr>
      <w:r w:rsidDel="00000000" w:rsidR="00000000" w:rsidRPr="00000000">
        <w:rPr>
          <w:b w:val="1"/>
          <w:bCs w:val="1"/>
          <w:rtl w:val="0"/>
        </w:rPr>
        <w:t xml:space="preserve">Attention / Tool Use</w:t>
      </w:r>
    </w:p>
    <w:p w:rsidR="00000000" w:rsidDel="00000000" w:rsidP="00000000" w:rsidRDefault="00000000" w:rsidRPr="00000000" w14:paraId="00000069">
      <w:pPr>
        <w:numPr>
          <w:ilvl w:val="0"/>
          <w:numId w:val="23"/>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정의</w:t>
      </w:r>
      <w:r w:rsidDel="00000000" w:rsidR="00000000" w:rsidRPr="00000000">
        <w:rPr>
          <w:rFonts w:ascii="Google Sans" w:cs="Google Sans" w:eastAsia="Google Sans" w:hAnsi="Google Sans"/>
          <w:color w:val="000000"/>
          <w:rtl w:val="0"/>
        </w:rPr>
        <w:t xml:space="preserve">: 신경망이 메인 컨트롤러가 되어, 필요할 때 심볼릭 시스템(계산기, 데이터베이스, 논리 엔진 등)을 도구(Tool)처럼 호출하는 방식.</w:t>
      </w:r>
    </w:p>
    <w:p w:rsidR="00000000" w:rsidDel="00000000" w:rsidP="00000000" w:rsidRDefault="00000000" w:rsidRPr="00000000" w14:paraId="0000006A">
      <w:pPr>
        <w:numPr>
          <w:ilvl w:val="0"/>
          <w:numId w:val="23"/>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특징</w:t>
      </w:r>
      <w:r w:rsidDel="00000000" w:rsidR="00000000" w:rsidRPr="00000000">
        <w:rPr>
          <w:rFonts w:ascii="Google Sans" w:cs="Google Sans" w:eastAsia="Google Sans" w:hAnsi="Google Sans"/>
          <w:color w:val="000000"/>
          <w:rtl w:val="0"/>
        </w:rPr>
        <w:t xml:space="preserve">: 현재의 LLM 에이전트 개념과 가장 유사함. 신경망이 추론하다가 "이건 계산이 필요해"라고 판단하면 계산기 모듈을 부름.</w:t>
      </w:r>
    </w:p>
    <w:p w:rsidR="00000000" w:rsidDel="00000000" w:rsidP="00000000" w:rsidRDefault="00000000" w:rsidRPr="00000000" w14:paraId="0000006B">
      <w:pPr>
        <w:numPr>
          <w:ilvl w:val="0"/>
          <w:numId w:val="23"/>
        </w:numPr>
        <w:spacing w:after="0" w:afterAutospacing="0" w:before="0" w:beforeAutospacing="0" w:line="360" w:lineRule="auto"/>
        <w:ind w:left="720" w:hanging="360"/>
        <w:jc w:val="left"/>
        <w:rPr>
          <w:rFonts w:ascii="Arial" w:cs="Arial" w:eastAsia="Arial" w:hAnsi="Arial"/>
          <w:color w:val="000000"/>
        </w:rPr>
      </w:pPr>
      <w:r w:rsidDel="00000000" w:rsidR="00000000" w:rsidRPr="00000000">
        <w:rPr>
          <w:rFonts w:ascii="Google Sans" w:cs="Google Sans" w:eastAsia="Google Sans" w:hAnsi="Google Sans"/>
          <w:b w:val="1"/>
          <w:bCs w:val="1"/>
          <w:color w:val="000000"/>
          <w:rtl w:val="0"/>
        </w:rPr>
        <w:t xml:space="preserve">대표 사례</w:t>
      </w:r>
      <w:r w:rsidDel="00000000" w:rsidR="00000000" w:rsidRPr="00000000">
        <w:rPr>
          <w:rFonts w:ascii="Google Sans" w:cs="Google Sans" w:eastAsia="Google Sans" w:hAnsi="Google Sans"/>
          <w:color w:val="000000"/>
          <w:rtl w:val="0"/>
        </w:rPr>
        <w:t xml:space="preserve">: Neural Programmer, ChatGPT Plugin, Toolformer, GraphRAG</w:t>
      </w:r>
    </w:p>
    <w:p w:rsidR="00000000" w:rsidDel="00000000" w:rsidP="00000000" w:rsidRDefault="00000000" w:rsidRPr="00000000" w14:paraId="0000006C">
      <w:pPr>
        <w:numPr>
          <w:ilvl w:val="1"/>
          <w:numId w:val="23"/>
        </w:numPr>
        <w:spacing w:after="0" w:afterAutospacing="0" w:before="0" w:beforeAutospacing="0"/>
        <w:ind w:left="1440" w:hanging="360"/>
        <w:jc w:val="left"/>
        <w:rPr>
          <w:rFonts w:ascii="Google Sans" w:cs="Google Sans" w:eastAsia="Google Sans" w:hAnsi="Google Sans"/>
          <w:color w:val="000000"/>
        </w:rPr>
      </w:pPr>
      <w:r w:rsidDel="00000000" w:rsidR="00000000" w:rsidRPr="00000000">
        <w:rPr>
          <w:rFonts w:ascii="Google Sans" w:cs="Google Sans" w:eastAsia="Google Sans" w:hAnsi="Google Sans"/>
          <w:b w:val="1"/>
          <w:bCs w:val="1"/>
          <w:color w:val="000000"/>
          <w:rtl w:val="0"/>
        </w:rPr>
        <w:t xml:space="preserve">Toolformer</w:t>
      </w:r>
      <w:r w:rsidDel="00000000" w:rsidR="00000000" w:rsidRPr="00000000">
        <w:rPr>
          <w:rFonts w:ascii="Google Sans" w:cs="Google Sans" w:eastAsia="Google Sans" w:hAnsi="Google Sans"/>
          <w:color w:val="000000"/>
          <w:rtl w:val="0"/>
        </w:rPr>
        <w:t xml:space="preserve">: Meta AI의 연구에 따르면, 모델이 스스로 API 호출 시점을 학습하여 계산기나 번역기 같은 외부 기호적 도구를 호출하며, 이를 통해 언어 모델의 고질적인 문제인 연산 오류와 최신 정보 부재를 해결함.</w:t>
      </w:r>
    </w:p>
    <w:p w:rsidR="00000000" w:rsidDel="00000000" w:rsidP="00000000" w:rsidRDefault="00000000" w:rsidRPr="00000000" w14:paraId="0000006D">
      <w:pPr>
        <w:numPr>
          <w:ilvl w:val="1"/>
          <w:numId w:val="23"/>
        </w:numPr>
        <w:spacing w:before="0" w:beforeAutospacing="0"/>
        <w:ind w:left="1440" w:hanging="360"/>
        <w:jc w:val="left"/>
        <w:rPr>
          <w:rFonts w:ascii="Google Sans" w:cs="Google Sans" w:eastAsia="Google Sans" w:hAnsi="Google Sans"/>
          <w:color w:val="000000"/>
        </w:rPr>
      </w:pPr>
      <w:r w:rsidDel="00000000" w:rsidR="00000000" w:rsidRPr="00000000">
        <w:rPr>
          <w:rFonts w:ascii="Google Sans" w:cs="Google Sans" w:eastAsia="Google Sans" w:hAnsi="Google Sans"/>
          <w:b w:val="1"/>
          <w:bCs w:val="1"/>
          <w:color w:val="000000"/>
          <w:rtl w:val="0"/>
        </w:rPr>
        <w:t xml:space="preserve">GraphRAG</w:t>
      </w:r>
      <w:r w:rsidDel="00000000" w:rsidR="00000000" w:rsidRPr="00000000">
        <w:rPr>
          <w:rFonts w:ascii="Google Sans" w:cs="Google Sans" w:eastAsia="Google Sans" w:hAnsi="Google Sans"/>
          <w:color w:val="000000"/>
          <w:rtl w:val="0"/>
        </w:rPr>
        <w:t xml:space="preserve">: Microsoft Research에서 제안한 방식으로, 신경망이 질문에 답하기 위해 지식 그래프(Symbolic)를 탐색하여 비정형 데이터 간의 복잡한 관계를 구조적으로 파악하고 이를 답변 생성의 근거로 활용함.</w:t>
      </w:r>
    </w:p>
    <w:p w:rsidR="00000000" w:rsidDel="00000000" w:rsidP="00000000" w:rsidRDefault="00000000" w:rsidRPr="00000000" w14:paraId="0000006E">
      <w:pPr>
        <w:pStyle w:val="Heading2"/>
        <w:spacing w:after="120" w:line="275.9999942779541" w:lineRule="auto"/>
        <w:jc w:val="left"/>
        <w:rPr/>
      </w:pPr>
      <w:bookmarkStart w:colFirst="0" w:colLast="0" w:name="_ckam1lpsdgae" w:id="25"/>
      <w:bookmarkEnd w:id="25"/>
      <w:r w:rsidDel="00000000" w:rsidR="00000000" w:rsidRPr="00000000">
        <w:rPr>
          <w:rtl w:val="0"/>
        </w:rPr>
        <w:t xml:space="preserve">3.2 GraphRAG: 뉴로-심볼릭의 킬러 앱</w:t>
      </w:r>
    </w:p>
    <w:p w:rsidR="00000000" w:rsidDel="00000000" w:rsidP="00000000" w:rsidRDefault="00000000" w:rsidRPr="00000000" w14:paraId="0000006F">
      <w:pPr>
        <w:rPr>
          <w:vertAlign w:val="superscript"/>
        </w:rPr>
      </w:pPr>
      <w:r w:rsidDel="00000000" w:rsidR="00000000" w:rsidRPr="00000000">
        <w:rPr>
          <w:rtl w:val="0"/>
        </w:rPr>
        <w:t xml:space="preserve">현재 엔터프라이즈 시장에서 가장 주목받는 뉴로-심볼릭 구현체는 </w:t>
      </w:r>
      <w:r w:rsidDel="00000000" w:rsidR="00000000" w:rsidRPr="00000000">
        <w:rPr>
          <w:b w:val="1"/>
          <w:bCs w:val="1"/>
          <w:rtl w:val="0"/>
        </w:rPr>
        <w:t xml:space="preserve">GraphRAG</w:t>
      </w:r>
      <w:r w:rsidDel="00000000" w:rsidR="00000000" w:rsidRPr="00000000">
        <w:rPr>
          <w:rtl w:val="0"/>
        </w:rPr>
        <w:t xml:space="preserve">이다. 기존의 RAG(검색 증강 생성)가 텍스트의 벡터 유사도에만 의존했다면, GraphRAG는 지식 그래프(Knowledge Graph)라는 기호적 구조를 활용한다.</w:t>
      </w:r>
      <w:r w:rsidDel="00000000" w:rsidR="00000000" w:rsidRPr="00000000">
        <w:rPr>
          <w:vertAlign w:val="superscript"/>
          <w:rtl w:val="0"/>
        </w:rPr>
        <w:t xml:space="preserve">15</w:t>
      </w:r>
    </w:p>
    <w:p w:rsidR="00000000" w:rsidDel="00000000" w:rsidP="00000000" w:rsidRDefault="00000000" w:rsidRPr="00000000" w14:paraId="00000070">
      <w:pPr>
        <w:numPr>
          <w:ilvl w:val="0"/>
          <w:numId w:val="15"/>
        </w:numPr>
        <w:ind w:left="465" w:hanging="360"/>
        <w:rPr/>
      </w:pPr>
      <w:r w:rsidDel="00000000" w:rsidR="00000000" w:rsidRPr="00000000">
        <w:rPr>
          <w:rtl w:val="0"/>
        </w:rPr>
        <w:t xml:space="preserve">기존 RAG의 한계: 벡터 검색은 단어의 의미적 유사성은 잘 찾지만, 논리적 연결고리를 파악하지 못한다. 예를 들어 "A약물의 부작용이 B질환에 미치는 영향은?"이라는 질문에 대해, A와 B가 직접 언급된 문서가 없으면 답변하지 못하거나 엉뚱한 문서를 가져온다.</w:t>
      </w:r>
      <w:r w:rsidDel="00000000" w:rsidR="00000000" w:rsidRPr="00000000">
        <w:rPr>
          <w:vertAlign w:val="superscript"/>
          <w:rtl w:val="0"/>
        </w:rPr>
        <w:t xml:space="preserve">15</w:t>
      </w:r>
    </w:p>
    <w:p w:rsidR="00000000" w:rsidDel="00000000" w:rsidP="00000000" w:rsidRDefault="00000000" w:rsidRPr="00000000" w14:paraId="00000071">
      <w:pPr>
        <w:numPr>
          <w:ilvl w:val="0"/>
          <w:numId w:val="15"/>
        </w:numPr>
        <w:ind w:left="465" w:hanging="360"/>
        <w:rPr/>
      </w:pPr>
      <w:r w:rsidDel="00000000" w:rsidR="00000000" w:rsidRPr="00000000">
        <w:rPr>
          <w:rtl w:val="0"/>
        </w:rPr>
        <w:t xml:space="preserve">GraphRAG의 혁신:</w:t>
      </w:r>
    </w:p>
    <w:p w:rsidR="00000000" w:rsidDel="00000000" w:rsidP="00000000" w:rsidRDefault="00000000" w:rsidRPr="00000000" w14:paraId="00000072">
      <w:pPr>
        <w:numPr>
          <w:ilvl w:val="1"/>
          <w:numId w:val="20"/>
        </w:numPr>
        <w:ind w:left="870" w:hanging="360"/>
        <w:rPr/>
      </w:pPr>
      <w:r w:rsidDel="00000000" w:rsidR="00000000" w:rsidRPr="00000000">
        <w:rPr>
          <w:rtl w:val="0"/>
        </w:rPr>
        <w:t xml:space="preserve">지식 구조화 (</w:t>
      </w:r>
      <w:commentRangeStart w:id="1"/>
      <w:r w:rsidDel="00000000" w:rsidR="00000000" w:rsidRPr="00000000">
        <w:rPr>
          <w:rtl w:val="0"/>
        </w:rPr>
        <w:t xml:space="preserve">Symbolic Grounding</w:t>
      </w:r>
      <w:commentRangeEnd w:id="1"/>
      <w:r w:rsidDel="00000000" w:rsidR="00000000" w:rsidRPr="00000000">
        <w:commentReference w:id="1"/>
      </w:r>
      <w:r w:rsidDel="00000000" w:rsidR="00000000" w:rsidRPr="00000000">
        <w:rPr>
          <w:rtl w:val="0"/>
        </w:rPr>
        <w:t xml:space="preserve">): LLM을 사용하여 텍스트에서 개체(Node)와 관계(Edge)를 추출하여 지식 그래프를 구축한다.</w:t>
      </w:r>
    </w:p>
    <w:p w:rsidR="00000000" w:rsidDel="00000000" w:rsidP="00000000" w:rsidRDefault="00000000" w:rsidRPr="00000000" w14:paraId="00000073">
      <w:pPr>
        <w:numPr>
          <w:ilvl w:val="1"/>
          <w:numId w:val="20"/>
        </w:numPr>
        <w:ind w:left="870" w:hanging="360"/>
        <w:rPr/>
      </w:pPr>
      <w:r w:rsidDel="00000000" w:rsidR="00000000" w:rsidRPr="00000000">
        <w:rPr>
          <w:rtl w:val="0"/>
        </w:rPr>
        <w:t xml:space="preserve">다단계 추론 (Multi-Hop Reasoning): 질문(A, B)에 대한 직접적인 사실이 없을 경우, A→C→B와 같이 개체 C를 경유하는 간접적인 추론 경로를 그래프 순회를 통해 발견하고 논리적 근거로 제시합니다.</w:t>
      </w:r>
      <w:r w:rsidDel="00000000" w:rsidR="00000000" w:rsidRPr="00000000">
        <w:rPr>
          <w:vertAlign w:val="superscript"/>
          <w:rtl w:val="0"/>
        </w:rPr>
        <w:t xml:space="preserve">17</w:t>
      </w:r>
    </w:p>
    <w:p w:rsidR="00000000" w:rsidDel="00000000" w:rsidP="00000000" w:rsidRDefault="00000000" w:rsidRPr="00000000" w14:paraId="00000074">
      <w:pPr>
        <w:numPr>
          <w:ilvl w:val="1"/>
          <w:numId w:val="20"/>
        </w:numPr>
        <w:ind w:left="870" w:hanging="360"/>
        <w:rPr/>
      </w:pPr>
      <w:r w:rsidDel="00000000" w:rsidR="00000000" w:rsidRPr="00000000">
        <w:rPr>
          <w:rtl w:val="0"/>
        </w:rPr>
        <w:t xml:space="preserve">환각 방지: LLM의 답변 생성을 그래프 상에 존재하는 검증된 사실(Fact)로 제한하여 신뢰성을 획기적으로 높인다.</w:t>
      </w:r>
      <w:r w:rsidDel="00000000" w:rsidR="00000000" w:rsidRPr="00000000">
        <w:rPr>
          <w:vertAlign w:val="superscript"/>
          <w:rtl w:val="0"/>
        </w:rPr>
        <w:t xml:space="preserve">18</w:t>
      </w:r>
    </w:p>
    <w:p w:rsidR="00000000" w:rsidDel="00000000" w:rsidP="00000000" w:rsidRDefault="00000000" w:rsidRPr="00000000" w14:paraId="00000075">
      <w:pPr>
        <w:numPr>
          <w:ilvl w:val="0"/>
          <w:numId w:val="15"/>
        </w:numPr>
        <w:ind w:left="465" w:hanging="360"/>
        <w:rPr/>
      </w:pPr>
      <w:r w:rsidDel="00000000" w:rsidR="00000000" w:rsidRPr="00000000">
        <w:rPr>
          <w:rtl w:val="0"/>
        </w:rPr>
        <w:t xml:space="preserve">시장 도입: 마이크로소프트와 Neo4j 등은 GraphRAG를 차세대 엔터프라이즈 지식 관리의 표준으로 밀고 있으며, 이는 기업이 보유한 비정형 데이터를 '구조화된 지식 자산'으로 전환하는 핵심 도구가 되고 있다.</w:t>
      </w:r>
      <w:r w:rsidDel="00000000" w:rsidR="00000000" w:rsidRPr="00000000">
        <w:rPr>
          <w:vertAlign w:val="superscript"/>
          <w:rtl w:val="0"/>
        </w:rPr>
        <w:t xml:space="preserve">19</w:t>
      </w:r>
    </w:p>
    <w:p w:rsidR="00000000" w:rsidDel="00000000" w:rsidP="00000000" w:rsidRDefault="00000000" w:rsidRPr="00000000" w14:paraId="00000076">
      <w:pPr>
        <w:pStyle w:val="Heading2"/>
        <w:spacing w:after="120" w:line="275.9999942779541" w:lineRule="auto"/>
        <w:jc w:val="left"/>
        <w:rPr/>
      </w:pPr>
      <w:bookmarkStart w:colFirst="0" w:colLast="0" w:name="_nvsg5z2sfg3" w:id="26"/>
      <w:bookmarkEnd w:id="26"/>
      <w:r w:rsidDel="00000000" w:rsidR="00000000" w:rsidRPr="00000000">
        <w:rPr>
          <w:rtl w:val="0"/>
        </w:rPr>
        <w:t xml:space="preserve">3.3 Composite AI와 Agentic AI의 부상</w:t>
      </w:r>
    </w:p>
    <w:p w:rsidR="00000000" w:rsidDel="00000000" w:rsidP="00000000" w:rsidRDefault="00000000" w:rsidRPr="00000000" w14:paraId="00000077">
      <w:pPr>
        <w:rPr>
          <w:vertAlign w:val="superscript"/>
        </w:rPr>
      </w:pPr>
      <w:r w:rsidDel="00000000" w:rsidR="00000000" w:rsidRPr="00000000">
        <w:rPr>
          <w:rtl w:val="0"/>
        </w:rPr>
        <w:t xml:space="preserve">가트너(Gartner)는 2025년 AI 분야의 핵심 트렌드의 하나로 </w:t>
      </w:r>
      <w:r w:rsidDel="00000000" w:rsidR="00000000" w:rsidRPr="00000000">
        <w:rPr>
          <w:b w:val="1"/>
          <w:bCs w:val="1"/>
          <w:rtl w:val="0"/>
        </w:rPr>
        <w:t xml:space="preserve">Composite AI(복합 AI)</w:t>
      </w:r>
      <w:r w:rsidDel="00000000" w:rsidR="00000000" w:rsidRPr="00000000">
        <w:rPr>
          <w:rtl w:val="0"/>
        </w:rPr>
        <w:t xml:space="preserve">를 선정했다. 이는 머신러닝, 규칙 기반 시스템, 최적화 그래프 등 다양한 AI 기술을 결합하여 비즈니스 문제를 해결하는 것으로, 사실상</w:t>
      </w:r>
      <w:r w:rsidDel="00000000" w:rsidR="00000000" w:rsidRPr="00000000">
        <w:rPr>
          <w:b w:val="1"/>
          <w:bCs w:val="1"/>
          <w:rtl w:val="0"/>
        </w:rPr>
        <w:t xml:space="preserve"> 뉴로-심볼릭 AI의 산업적 명칭</w:t>
      </w:r>
      <w:r w:rsidDel="00000000" w:rsidR="00000000" w:rsidRPr="00000000">
        <w:rPr>
          <w:rtl w:val="0"/>
        </w:rPr>
        <w:t xml:space="preserve">이다.</w:t>
      </w:r>
      <w:r w:rsidDel="00000000" w:rsidR="00000000" w:rsidRPr="00000000">
        <w:rPr>
          <w:vertAlign w:val="superscript"/>
          <w:rtl w:val="0"/>
        </w:rPr>
        <w:t xml:space="preserve">20</w:t>
      </w:r>
    </w:p>
    <w:p w:rsidR="00000000" w:rsidDel="00000000" w:rsidP="00000000" w:rsidRDefault="00000000" w:rsidRPr="00000000" w14:paraId="00000078">
      <w:pPr>
        <w:rPr>
          <w:vertAlign w:val="superscript"/>
        </w:rPr>
      </w:pPr>
      <w:r w:rsidDel="00000000" w:rsidR="00000000" w:rsidRPr="00000000">
        <w:rPr>
          <w:vertAlign w:val="superscript"/>
        </w:rPr>
        <w:drawing>
          <wp:inline distB="114300" distT="114300" distL="114300" distR="114300">
            <wp:extent cx="6188400" cy="37846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1884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이 흐름은 </w:t>
      </w:r>
      <w:r w:rsidDel="00000000" w:rsidR="00000000" w:rsidRPr="00000000">
        <w:rPr>
          <w:b w:val="1"/>
          <w:bCs w:val="1"/>
          <w:rtl w:val="0"/>
        </w:rPr>
        <w:t xml:space="preserve">Agentic AI(에이전트 AI)</w:t>
      </w:r>
      <w:r w:rsidDel="00000000" w:rsidR="00000000" w:rsidRPr="00000000">
        <w:rPr>
          <w:rtl w:val="0"/>
        </w:rPr>
        <w:t xml:space="preserve">로 이어진다. 챗봇이 단순히 대답만 하는 수동적 존재라면, 에이전트는 목표를 달성하기 위해 </w:t>
      </w:r>
      <w:r w:rsidDel="00000000" w:rsidR="00000000" w:rsidRPr="00000000">
        <w:rPr>
          <w:b w:val="1"/>
          <w:bCs w:val="1"/>
          <w:rtl w:val="0"/>
        </w:rPr>
        <w:t xml:space="preserve">계획을 세우고, 도구(Tool)를 사용하여 행동을 실행하며, 복잡한 과업을 자율적으로 달성</w:t>
      </w:r>
      <w:r w:rsidDel="00000000" w:rsidR="00000000" w:rsidRPr="00000000">
        <w:rPr>
          <w:rtl w:val="0"/>
        </w:rPr>
        <w:t xml:space="preserve">하는 존재이다. 가트너(Gartner)는 2028년까지 엔터프라이즈 소프트웨어의 33%가 에이전트 AI를 통합할 것으로 예측하며, 앤드류 응(Andrew Ng) 교수는 LLM 자체의 발전보다 </w:t>
      </w:r>
      <w:r w:rsidDel="00000000" w:rsidR="00000000" w:rsidRPr="00000000">
        <w:rPr>
          <w:b w:val="1"/>
          <w:bCs w:val="1"/>
          <w:rtl w:val="0"/>
        </w:rPr>
        <w:t xml:space="preserve">에이전트 워크플로우(Agentic Workflow)</w:t>
      </w:r>
      <w:r w:rsidDel="00000000" w:rsidR="00000000" w:rsidRPr="00000000">
        <w:rPr>
          <w:rtl w:val="0"/>
        </w:rPr>
        <w:t xml:space="preserve">가 2024년 이후 AI 발전의 핵심 트렌드가 될 것이라고 전망했다.</w:t>
      </w:r>
      <w:r w:rsidDel="00000000" w:rsidR="00000000" w:rsidRPr="00000000">
        <w:rPr>
          <w:rtl w:val="0"/>
        </w:rPr>
      </w:r>
    </w:p>
    <w:p w:rsidR="00000000" w:rsidDel="00000000" w:rsidP="00000000" w:rsidRDefault="00000000" w:rsidRPr="00000000" w14:paraId="0000007A">
      <w:pPr>
        <w:numPr>
          <w:ilvl w:val="0"/>
          <w:numId w:val="14"/>
        </w:numPr>
        <w:ind w:left="465" w:hanging="360"/>
        <w:rPr/>
      </w:pPr>
      <w:r w:rsidDel="00000000" w:rsidR="00000000" w:rsidRPr="00000000">
        <w:rPr>
          <w:b w:val="1"/>
          <w:bCs w:val="1"/>
          <w:rtl w:val="0"/>
        </w:rPr>
        <w:t xml:space="preserve">에이전트의 뉴로-심볼릭 구조</w:t>
      </w:r>
      <w:r w:rsidDel="00000000" w:rsidR="00000000" w:rsidRPr="00000000">
        <w:rPr>
          <w:rtl w:val="0"/>
        </w:rPr>
        <w:t xml:space="preserve">: 에이전트가 복잡한 업무(예: 공급망 최적화, 데이터 품질 관리)를 수행하려면, 환경을 </w:t>
      </w:r>
      <w:r w:rsidDel="00000000" w:rsidR="00000000" w:rsidRPr="00000000">
        <w:rPr>
          <w:b w:val="1"/>
          <w:bCs w:val="1"/>
          <w:rtl w:val="0"/>
        </w:rPr>
        <w:t xml:space="preserve">직관적으로 인식하는 신경망(Perception/시스템 1)</w:t>
      </w:r>
      <w:r w:rsidDel="00000000" w:rsidR="00000000" w:rsidRPr="00000000">
        <w:rPr>
          <w:rtl w:val="0"/>
        </w:rPr>
        <w:t xml:space="preserve">과 목표 달성을 위해 작업을 </w:t>
      </w:r>
      <w:r w:rsidDel="00000000" w:rsidR="00000000" w:rsidRPr="00000000">
        <w:rPr>
          <w:b w:val="1"/>
          <w:bCs w:val="1"/>
          <w:rtl w:val="0"/>
        </w:rPr>
        <w:t xml:space="preserve">순서대로 계획하고 제약 조건을 준수하는 기호적 플래너(Symbolic Planner/시스템 2)</w:t>
      </w:r>
      <w:r w:rsidDel="00000000" w:rsidR="00000000" w:rsidRPr="00000000">
        <w:rPr>
          <w:rtl w:val="0"/>
        </w:rPr>
        <w:t xml:space="preserve">가 반드시 결합되어야 한다. 순수 신경망만으로는 계획과 통제, 신뢰성을 확보하기 어렵기 때문이다.</w:t>
      </w:r>
      <w:r w:rsidDel="00000000" w:rsidR="00000000" w:rsidRPr="00000000">
        <w:rPr>
          <w:vertAlign w:val="superscript"/>
          <w:rtl w:val="0"/>
        </w:rPr>
        <w:t xml:space="preserve">5</w:t>
      </w:r>
    </w:p>
    <w:p w:rsidR="00000000" w:rsidDel="00000000" w:rsidP="00000000" w:rsidRDefault="00000000" w:rsidRPr="00000000" w14:paraId="0000007B">
      <w:pPr>
        <w:numPr>
          <w:ilvl w:val="0"/>
          <w:numId w:val="14"/>
        </w:numPr>
        <w:ind w:left="465" w:hanging="360"/>
        <w:rPr/>
      </w:pPr>
      <w:commentRangeStart w:id="2"/>
      <w:r w:rsidDel="00000000" w:rsidR="00000000" w:rsidRPr="00000000">
        <w:rPr>
          <w:rtl w:val="0"/>
        </w:rPr>
        <w:t xml:space="preserve">수직적 에이전트 (Vertical Agents)</w:t>
      </w:r>
      <w:commentRangeEnd w:id="2"/>
      <w:r w:rsidDel="00000000" w:rsidR="00000000" w:rsidRPr="00000000">
        <w:commentReference w:id="2"/>
      </w:r>
      <w:r w:rsidDel="00000000" w:rsidR="00000000" w:rsidRPr="00000000">
        <w:rPr>
          <w:rtl w:val="0"/>
        </w:rPr>
        <w:t xml:space="preserve">: 법률, 코딩, 금융, 그리고 </w:t>
      </w:r>
      <w:r w:rsidDel="00000000" w:rsidR="00000000" w:rsidRPr="00000000">
        <w:rPr>
          <w:b w:val="1"/>
          <w:bCs w:val="1"/>
          <w:rtl w:val="0"/>
        </w:rPr>
        <w:t xml:space="preserve">데이터 과학</w:t>
      </w:r>
      <w:r w:rsidDel="00000000" w:rsidR="00000000" w:rsidRPr="00000000">
        <w:rPr>
          <w:rtl w:val="0"/>
        </w:rPr>
        <w:t xml:space="preserve">처럼 특정 도메인의 전문 지식(기호)을 내재화한 전문 에이전트들이 등장하고 있다. 이들은 범용 LLM의 한계를 보완하여 </w:t>
      </w:r>
      <w:r w:rsidDel="00000000" w:rsidR="00000000" w:rsidRPr="00000000">
        <w:rPr>
          <w:b w:val="1"/>
          <w:bCs w:val="1"/>
          <w:rtl w:val="0"/>
        </w:rPr>
        <w:t xml:space="preserve">파이프라인 처리 시간을 30~50% 단축</w:t>
      </w:r>
      <w:r w:rsidDel="00000000" w:rsidR="00000000" w:rsidRPr="00000000">
        <w:rPr>
          <w:rtl w:val="0"/>
        </w:rPr>
        <w:t xml:space="preserve">하고 </w:t>
      </w:r>
      <w:r w:rsidDel="00000000" w:rsidR="00000000" w:rsidRPr="00000000">
        <w:rPr>
          <w:b w:val="1"/>
          <w:bCs w:val="1"/>
          <w:rtl w:val="0"/>
        </w:rPr>
        <w:t xml:space="preserve">데이터 품질 이슈를 60~80% 감소</w:t>
      </w:r>
      <w:r w:rsidDel="00000000" w:rsidR="00000000" w:rsidRPr="00000000">
        <w:rPr>
          <w:rtl w:val="0"/>
        </w:rPr>
        <w:t xml:space="preserve">시키는 등 실제 산업적 성과를 입증하며 시장을 빠르게 확장하고 있다.</w:t>
      </w:r>
    </w:p>
    <w:p w:rsidR="00000000" w:rsidDel="00000000" w:rsidP="00000000" w:rsidRDefault="00000000" w:rsidRPr="00000000" w14:paraId="0000007C">
      <w:pPr>
        <w:pStyle w:val="Heading1"/>
        <w:spacing w:before="120" w:line="275.9999942779541" w:lineRule="auto"/>
        <w:jc w:val="left"/>
        <w:rPr/>
      </w:pPr>
      <w:bookmarkStart w:colFirst="0" w:colLast="0" w:name="_28b77w8w9ei1" w:id="27"/>
      <w:bookmarkEnd w:id="27"/>
      <w:r w:rsidDel="00000000" w:rsidR="00000000" w:rsidRPr="00000000">
        <w:rPr>
          <w:rtl w:val="0"/>
        </w:rPr>
        <w:br w:type="textWrapping"/>
        <w:t xml:space="preserve">4. 미래: 피지컬 AI, OAG, 그리고 소버린 AI (2025-2030년)</w:t>
      </w:r>
    </w:p>
    <w:p w:rsidR="00000000" w:rsidDel="00000000" w:rsidP="00000000" w:rsidRDefault="00000000" w:rsidRPr="00000000" w14:paraId="0000007D">
      <w:pPr>
        <w:rPr/>
      </w:pPr>
      <w:r w:rsidDel="00000000" w:rsidR="00000000" w:rsidRPr="00000000">
        <w:rPr>
          <w:rtl w:val="0"/>
        </w:rPr>
        <w:t xml:space="preserve">향후 5년, 뉴로-심볼릭 AI는 디지털 세계를 넘어 물리적 세계로 확장되고, 기업의 운영 체제(OS)로 진화할 것이다.</w:t>
      </w:r>
    </w:p>
    <w:p w:rsidR="00000000" w:rsidDel="00000000" w:rsidP="00000000" w:rsidRDefault="00000000" w:rsidRPr="00000000" w14:paraId="0000007E">
      <w:pPr>
        <w:rPr/>
      </w:pPr>
      <w:r w:rsidDel="00000000" w:rsidR="00000000" w:rsidRPr="00000000">
        <w:rPr>
          <w:rtl w:val="0"/>
        </w:rPr>
        <w:t xml:space="preserve">이 중대한 전환기는 AI의 임무가 단순한 확률적 예측을 넘어, 물리적 인과성과 논리적 정합성을 모두 갖춘 </w:t>
      </w:r>
      <w:r w:rsidDel="00000000" w:rsidR="00000000" w:rsidRPr="00000000">
        <w:rPr>
          <w:b w:val="1"/>
          <w:bCs w:val="1"/>
          <w:rtl w:val="0"/>
        </w:rPr>
        <w:t xml:space="preserve">'신뢰 가능한 행동'</w:t>
      </w:r>
      <w:r w:rsidDel="00000000" w:rsidR="00000000" w:rsidRPr="00000000">
        <w:rPr>
          <w:rtl w:val="0"/>
        </w:rPr>
        <w:t xml:space="preserve">으로 바뀌는 것을 의미한다. 2025년부터 2030년까지 뉴로-심볼릭 AI는 특히 피지컬 AI, 온톨로지-증강 생성(OAG), 소버린 AI의 세 가지 핵심 축을 중심으로 발전하여 글로벌 AI 시장 성장의 핵심 동력이 될 것으로 전망된다.</w:t>
      </w:r>
    </w:p>
    <w:p w:rsidR="00000000" w:rsidDel="00000000" w:rsidP="00000000" w:rsidRDefault="00000000" w:rsidRPr="00000000" w14:paraId="0000007F">
      <w:pPr>
        <w:pStyle w:val="Heading2"/>
        <w:spacing w:after="120" w:before="0" w:line="275.9999942779541" w:lineRule="auto"/>
        <w:jc w:val="left"/>
        <w:rPr/>
      </w:pPr>
      <w:bookmarkStart w:colFirst="0" w:colLast="0" w:name="_i0mt523r3fsk" w:id="28"/>
      <w:bookmarkEnd w:id="28"/>
      <w:r w:rsidDel="00000000" w:rsidR="00000000" w:rsidRPr="00000000">
        <w:rPr>
          <w:rtl w:val="0"/>
        </w:rPr>
        <w:t xml:space="preserve">4.1 피지컬 AI: 뉴로-심볼릭 AI의 궁극의 과제</w:t>
      </w:r>
    </w:p>
    <w:p w:rsidR="00000000" w:rsidDel="00000000" w:rsidP="00000000" w:rsidRDefault="00000000" w:rsidRPr="00000000" w14:paraId="00000080">
      <w:pPr>
        <w:rPr>
          <w:vertAlign w:val="superscript"/>
        </w:rPr>
      </w:pPr>
      <w:r w:rsidDel="00000000" w:rsidR="00000000" w:rsidRPr="00000000">
        <w:rPr>
          <w:rtl w:val="0"/>
        </w:rPr>
        <w:t xml:space="preserve">피지컬 AI는 로봇, 자율주행차, 스마트 팩토리 등 물리적 실체를 가진 AI 시스템을 의미한다. 이 영역은 순수 딥러닝으로는 해결할 수 없는 난제들을 안고 있으며, 뉴로-심볼릭 접근이 필수적이다.</w:t>
      </w:r>
      <w:r w:rsidDel="00000000" w:rsidR="00000000" w:rsidRPr="00000000">
        <w:rPr>
          <w:vertAlign w:val="superscript"/>
          <w:rtl w:val="0"/>
        </w:rPr>
        <w:t xml:space="preserve">23</w:t>
      </w:r>
    </w:p>
    <w:p w:rsidR="00000000" w:rsidDel="00000000" w:rsidP="00000000" w:rsidRDefault="00000000" w:rsidRPr="00000000" w14:paraId="00000081">
      <w:pPr>
        <w:numPr>
          <w:ilvl w:val="0"/>
          <w:numId w:val="17"/>
        </w:numPr>
        <w:ind w:left="465" w:hanging="360"/>
        <w:rPr/>
      </w:pPr>
      <w:r w:rsidDel="00000000" w:rsidR="00000000" w:rsidRPr="00000000">
        <w:rPr>
          <w:b w:val="1"/>
          <w:bCs w:val="1"/>
          <w:rtl w:val="0"/>
        </w:rPr>
        <w:t xml:space="preserve">데이터 희소성과 이질성 (Scarcity &amp; Heterogeneity)</w:t>
      </w:r>
      <w:r w:rsidDel="00000000" w:rsidR="00000000" w:rsidRPr="00000000">
        <w:rPr>
          <w:rtl w:val="0"/>
        </w:rPr>
        <w:t xml:space="preserve">: 인터넷상의 텍스트 데이터와 달리, 로봇이 넘어지거나 공장이 멈추는 '실패 데이터'는 극히 드물다. 또한, 카메라, 라이다, 열화상 등 이질적인 센서 데이터가 혼재한다.</w:t>
      </w:r>
      <w:r w:rsidDel="00000000" w:rsidR="00000000" w:rsidRPr="00000000">
        <w:rPr>
          <w:vertAlign w:val="superscript"/>
          <w:rtl w:val="0"/>
        </w:rPr>
        <w:t xml:space="preserve">11</w:t>
      </w:r>
    </w:p>
    <w:p w:rsidR="00000000" w:rsidDel="00000000" w:rsidP="00000000" w:rsidRDefault="00000000" w:rsidRPr="00000000" w14:paraId="00000082">
      <w:pPr>
        <w:numPr>
          <w:ilvl w:val="0"/>
          <w:numId w:val="17"/>
        </w:numPr>
        <w:ind w:left="465" w:hanging="360"/>
        <w:rPr/>
      </w:pPr>
      <w:r w:rsidDel="00000000" w:rsidR="00000000" w:rsidRPr="00000000">
        <w:rPr>
          <w:b w:val="1"/>
          <w:bCs w:val="1"/>
          <w:rtl w:val="0"/>
        </w:rPr>
        <w:t xml:space="preserve">물리 정보 신경망 (PINNs, Physics-Informed Neural Networks)</w:t>
      </w:r>
      <w:r w:rsidDel="00000000" w:rsidR="00000000" w:rsidRPr="00000000">
        <w:rPr>
          <w:rtl w:val="0"/>
        </w:rPr>
        <w:t xml:space="preserve">: 딥러닝 모델의 손실 함수(Loss Function)에 물리 법칙(미분 방정식 등)을 제약 조건으로 포함시켜, AI가 물리적으로 불가능한 예측을 하지 못하도록 강제하는 기술이 주류가 될 것이다.</w:t>
      </w:r>
      <w:r w:rsidDel="00000000" w:rsidR="00000000" w:rsidRPr="00000000">
        <w:rPr>
          <w:vertAlign w:val="superscript"/>
          <w:rtl w:val="0"/>
        </w:rPr>
        <w:t xml:space="preserve">25</w:t>
      </w:r>
    </w:p>
    <w:p w:rsidR="00000000" w:rsidDel="00000000" w:rsidP="00000000" w:rsidRDefault="00000000" w:rsidRPr="00000000" w14:paraId="00000083">
      <w:pPr>
        <w:numPr>
          <w:ilvl w:val="0"/>
          <w:numId w:val="17"/>
        </w:numPr>
        <w:ind w:left="465" w:hanging="360"/>
        <w:rPr/>
      </w:pPr>
      <w:r w:rsidDel="00000000" w:rsidR="00000000" w:rsidRPr="00000000">
        <w:rPr>
          <w:b w:val="1"/>
          <w:bCs w:val="1"/>
          <w:rtl w:val="0"/>
        </w:rPr>
        <w:t xml:space="preserve">제로 피지컬 할루시네이션 (Zero Physical Hallucination)</w:t>
      </w:r>
      <w:r w:rsidDel="00000000" w:rsidR="00000000" w:rsidRPr="00000000">
        <w:rPr>
          <w:rtl w:val="0"/>
        </w:rPr>
        <w:t xml:space="preserve">: 텍스트나 이미지 생성 AI의 환각이 '오정보'에 그친다면, 피지컬 AI의 환각은 중력을 무시하거나 벽을 통과하려 하는 '물리적 재앙'이다. 따라서 확률적인 신경망의 판단을 기호적 안전 규칙(Symbolic Guardrails)으로 통제하여, 물리 법칙을 위배하는 동작을 원천적으로 차단하는 '무결점(Zero-Defect)' 제어 시스템이 요구된다.</w:t>
      </w:r>
      <w:r w:rsidDel="00000000" w:rsidR="00000000" w:rsidRPr="00000000">
        <w:rPr>
          <w:vertAlign w:val="superscript"/>
          <w:rtl w:val="0"/>
        </w:rPr>
        <w:t xml:space="preserve">26</w:t>
      </w:r>
      <w:r w:rsidDel="00000000" w:rsidR="00000000" w:rsidRPr="00000000">
        <w:rPr>
          <w:rtl w:val="0"/>
        </w:rPr>
      </w:r>
    </w:p>
    <w:p w:rsidR="00000000" w:rsidDel="00000000" w:rsidP="00000000" w:rsidRDefault="00000000" w:rsidRPr="00000000" w14:paraId="00000084">
      <w:pPr>
        <w:pStyle w:val="Heading2"/>
        <w:spacing w:after="120" w:line="275.9999942779541" w:lineRule="auto"/>
        <w:jc w:val="left"/>
        <w:rPr/>
      </w:pPr>
      <w:bookmarkStart w:colFirst="0" w:colLast="0" w:name="_900iqk5vm3to" w:id="29"/>
      <w:bookmarkEnd w:id="29"/>
      <w:r w:rsidDel="00000000" w:rsidR="00000000" w:rsidRPr="00000000">
        <w:rPr>
          <w:rtl w:val="0"/>
        </w:rPr>
        <w:t xml:space="preserve">4.2 OAG (Ontology-Augmented Generation)</w:t>
      </w:r>
    </w:p>
    <w:p w:rsidR="00000000" w:rsidDel="00000000" w:rsidP="00000000" w:rsidRDefault="00000000" w:rsidRPr="00000000" w14:paraId="00000085">
      <w:pPr>
        <w:rPr/>
      </w:pPr>
      <w:r w:rsidDel="00000000" w:rsidR="00000000" w:rsidRPr="00000000">
        <w:rPr>
          <w:rtl w:val="0"/>
        </w:rPr>
        <w:t xml:space="preserve">RAG가 텍스트 유사도를 바탕으로 정보를 검색 증강한다면, </w:t>
      </w:r>
      <w:r w:rsidDel="00000000" w:rsidR="00000000" w:rsidRPr="00000000">
        <w:rPr>
          <w:b w:val="1"/>
          <w:bCs w:val="1"/>
          <w:rtl w:val="0"/>
        </w:rPr>
        <w:t xml:space="preserve">OAG (Ontology-Augmented Generation)</w:t>
      </w:r>
      <w:r w:rsidDel="00000000" w:rsidR="00000000" w:rsidRPr="00000000">
        <w:rPr>
          <w:rtl w:val="0"/>
        </w:rPr>
        <w:t xml:space="preserve">는 </w:t>
      </w:r>
      <w:r w:rsidDel="00000000" w:rsidR="00000000" w:rsidRPr="00000000">
        <w:rPr>
          <w:rtl w:val="0"/>
        </w:rPr>
        <w:t xml:space="preserve">온톨로지를 참조하여 논리적 정합성을 증강한다</w:t>
      </w:r>
      <w:r w:rsidDel="00000000" w:rsidR="00000000" w:rsidRPr="00000000">
        <w:rPr>
          <w:rtl w:val="0"/>
        </w:rPr>
        <w:t xml:space="preserve">. 특히, 기업의 규정 및 운영 맥락을 반영한 생성 결과를 도출할 수 있다</w:t>
      </w:r>
    </w:p>
    <w:p w:rsidR="00000000" w:rsidDel="00000000" w:rsidP="00000000" w:rsidRDefault="00000000" w:rsidRPr="00000000" w14:paraId="00000086">
      <w:pPr>
        <w:numPr>
          <w:ilvl w:val="0"/>
          <w:numId w:val="21"/>
        </w:numPr>
        <w:ind w:left="465" w:hanging="360"/>
        <w:rPr/>
      </w:pPr>
      <w:r w:rsidDel="00000000" w:rsidR="00000000" w:rsidRPr="00000000">
        <w:rPr>
          <w:b w:val="1"/>
          <w:bCs w:val="1"/>
          <w:rtl w:val="0"/>
        </w:rPr>
        <w:t xml:space="preserve">개념의 진화</w:t>
      </w:r>
      <w:r w:rsidDel="00000000" w:rsidR="00000000" w:rsidRPr="00000000">
        <w:rPr>
          <w:rtl w:val="0"/>
        </w:rPr>
        <w:t xml:space="preserve">: 온톨로지는 단순한 데이터 사전이 아니라, </w:t>
      </w:r>
      <w:r w:rsidDel="00000000" w:rsidR="00000000" w:rsidRPr="00000000">
        <w:rPr>
          <w:rtl w:val="0"/>
        </w:rPr>
        <w:t xml:space="preserve">기업의 실체, 행동, 제약 조건을 정의한 '디지털 트윈'이자 </w:t>
      </w:r>
      <w:commentRangeStart w:id="3"/>
      <w:r w:rsidDel="00000000" w:rsidR="00000000" w:rsidRPr="00000000">
        <w:rPr>
          <w:rtl w:val="0"/>
        </w:rPr>
        <w:t xml:space="preserve">'운영 체제'</w:t>
      </w:r>
      <w:commentRangeEnd w:id="3"/>
      <w:r w:rsidDel="00000000" w:rsidR="00000000" w:rsidRPr="00000000">
        <w:commentReference w:id="3"/>
      </w:r>
      <w:r w:rsidDel="00000000" w:rsidR="00000000" w:rsidRPr="00000000">
        <w:rPr>
          <w:rtl w:val="0"/>
        </w:rPr>
        <w:t xml:space="preserve">이다.</w:t>
      </w:r>
    </w:p>
    <w:p w:rsidR="00000000" w:rsidDel="00000000" w:rsidP="00000000" w:rsidRDefault="00000000" w:rsidRPr="00000000" w14:paraId="00000087">
      <w:pPr>
        <w:numPr>
          <w:ilvl w:val="0"/>
          <w:numId w:val="21"/>
        </w:numPr>
        <w:ind w:left="465" w:hanging="360"/>
        <w:rPr/>
      </w:pPr>
      <w:r w:rsidDel="00000000" w:rsidR="00000000" w:rsidRPr="00000000">
        <w:rPr>
          <w:b w:val="1"/>
          <w:bCs w:val="1"/>
          <w:rtl w:val="0"/>
        </w:rPr>
        <w:t xml:space="preserve">작동 방식</w:t>
      </w:r>
      <w:r w:rsidDel="00000000" w:rsidR="00000000" w:rsidRPr="00000000">
        <w:rPr>
          <w:rtl w:val="0"/>
        </w:rPr>
        <w:t xml:space="preserve">: AI 에이전트가 의사결정을 내릴 때, 온톨로지를 참조하여 "현재 재고 상황에서 이 행동이 가능한가?", "규정상 허용되는가?"를 검증한다. 이는 AI를 기업의 운영 프로세스와 완벽하게 동기화시키는 핵심 기술이 된다. </w:t>
      </w:r>
      <w:r w:rsidDel="00000000" w:rsidR="00000000" w:rsidRPr="00000000">
        <w:rPr>
          <w:b w:val="1"/>
          <w:bCs w:val="1"/>
          <w:rtl w:val="0"/>
        </w:rPr>
        <w:t xml:space="preserve">팔란티어(Palantir)</w:t>
      </w:r>
      <w:r w:rsidDel="00000000" w:rsidR="00000000" w:rsidRPr="00000000">
        <w:rPr>
          <w:rtl w:val="0"/>
        </w:rPr>
        <w:t xml:space="preserve">와 같은 기업들이 이 분야를 선도하고 있다.</w:t>
      </w:r>
    </w:p>
    <w:p w:rsidR="00000000" w:rsidDel="00000000" w:rsidP="00000000" w:rsidRDefault="00000000" w:rsidRPr="00000000" w14:paraId="00000088">
      <w:pPr>
        <w:pStyle w:val="Heading2"/>
        <w:spacing w:after="120" w:line="275.9999942779541" w:lineRule="auto"/>
        <w:jc w:val="left"/>
        <w:rPr/>
      </w:pPr>
      <w:bookmarkStart w:colFirst="0" w:colLast="0" w:name="_193ohv41rikf" w:id="30"/>
      <w:bookmarkEnd w:id="30"/>
      <w:r w:rsidDel="00000000" w:rsidR="00000000" w:rsidRPr="00000000">
        <w:rPr>
          <w:rtl w:val="0"/>
        </w:rPr>
        <w:t xml:space="preserve">4.3 소버린 AI와 신뢰 경제</w:t>
      </w:r>
    </w:p>
    <w:p w:rsidR="00000000" w:rsidDel="00000000" w:rsidP="00000000" w:rsidRDefault="00000000" w:rsidRPr="00000000" w14:paraId="00000089">
      <w:pPr>
        <w:rPr>
          <w:vertAlign w:val="superscript"/>
        </w:rPr>
      </w:pPr>
      <w:r w:rsidDel="00000000" w:rsidR="00000000" w:rsidRPr="00000000">
        <w:rPr>
          <w:rtl w:val="0"/>
        </w:rPr>
        <w:t xml:space="preserve">국가와 기업이 자체적인 AI 인프라를 보유하려는 소버린 AI 트렌드는 더욱 가속화될 것이다.</w:t>
      </w:r>
      <w:r w:rsidDel="00000000" w:rsidR="00000000" w:rsidRPr="00000000">
        <w:rPr>
          <w:vertAlign w:val="superscript"/>
          <w:rtl w:val="0"/>
        </w:rPr>
        <w:t xml:space="preserve">5</w:t>
      </w:r>
    </w:p>
    <w:p w:rsidR="00000000" w:rsidDel="00000000" w:rsidP="00000000" w:rsidRDefault="00000000" w:rsidRPr="00000000" w14:paraId="0000008A">
      <w:pPr>
        <w:numPr>
          <w:ilvl w:val="0"/>
          <w:numId w:val="1"/>
        </w:numPr>
        <w:ind w:left="465" w:hanging="360"/>
        <w:rPr/>
      </w:pPr>
      <w:r w:rsidDel="00000000" w:rsidR="00000000" w:rsidRPr="00000000">
        <w:rPr>
          <w:b w:val="1"/>
          <w:bCs w:val="1"/>
          <w:rtl w:val="0"/>
        </w:rPr>
        <w:t xml:space="preserve">보안과 폐쇄형망</w:t>
      </w:r>
      <w:r w:rsidDel="00000000" w:rsidR="00000000" w:rsidRPr="00000000">
        <w:rPr>
          <w:rtl w:val="0"/>
        </w:rPr>
        <w:t xml:space="preserve">: 국방, 금융, 공공 기관은 민감한 데이터를 클라우드로 보낼 수 없다. 따라서 외부 통신 없이 내부망(On-Premise)에서 작동하는 고성능 AI가 필요하다.</w:t>
      </w:r>
    </w:p>
    <w:p w:rsidR="00000000" w:rsidDel="00000000" w:rsidP="00000000" w:rsidRDefault="00000000" w:rsidRPr="00000000" w14:paraId="0000008B">
      <w:pPr>
        <w:numPr>
          <w:ilvl w:val="0"/>
          <w:numId w:val="1"/>
        </w:numPr>
        <w:ind w:left="465" w:hanging="360"/>
        <w:rPr/>
      </w:pPr>
      <w:r w:rsidDel="00000000" w:rsidR="00000000" w:rsidRPr="00000000">
        <w:rPr>
          <w:b w:val="1"/>
          <w:bCs w:val="1"/>
          <w:rtl w:val="0"/>
        </w:rPr>
        <w:t xml:space="preserve">SLM + Symbolic</w:t>
      </w:r>
      <w:r w:rsidDel="00000000" w:rsidR="00000000" w:rsidRPr="00000000">
        <w:rPr>
          <w:rtl w:val="0"/>
        </w:rPr>
        <w:t xml:space="preserve">: 거대한 범용 모델 대신, 특정 도메인에 특화된 소형 언어 모델(SLM)에 강력한 지식 그래프를 결합한 형태가 선호될 것이다. 이는 낮은 비용으로 높은 정확도와 보안성을 동시에 달성하는 전략이다.</w:t>
      </w:r>
      <w:r w:rsidDel="00000000" w:rsidR="00000000" w:rsidRPr="00000000">
        <w:rPr>
          <w:vertAlign w:val="superscript"/>
          <w:rtl w:val="0"/>
        </w:rPr>
        <w:t xml:space="preserve">29</w:t>
      </w:r>
    </w:p>
    <w:p w:rsidR="00000000" w:rsidDel="00000000" w:rsidP="00000000" w:rsidRDefault="00000000" w:rsidRPr="00000000" w14:paraId="0000008C">
      <w:pPr>
        <w:pStyle w:val="Heading2"/>
        <w:spacing w:after="120" w:line="275.9999942779541" w:lineRule="auto"/>
        <w:jc w:val="left"/>
        <w:rPr/>
      </w:pPr>
      <w:bookmarkStart w:colFirst="0" w:colLast="0" w:name="_abulr48ys68g" w:id="31"/>
      <w:bookmarkEnd w:id="31"/>
      <w:r w:rsidDel="00000000" w:rsidR="00000000" w:rsidRPr="00000000">
        <w:rPr>
          <w:rtl w:val="0"/>
        </w:rPr>
        <w:t xml:space="preserve">4.4 시장 전망</w:t>
      </w:r>
    </w:p>
    <w:p w:rsidR="00000000" w:rsidDel="00000000" w:rsidP="00000000" w:rsidRDefault="00000000" w:rsidRPr="00000000" w14:paraId="0000008D">
      <w:pPr>
        <w:rPr>
          <w:vertAlign w:val="superscript"/>
        </w:rPr>
      </w:pPr>
      <w:r w:rsidDel="00000000" w:rsidR="00000000" w:rsidRPr="00000000">
        <w:rPr>
          <w:rtl w:val="0"/>
        </w:rPr>
        <w:t xml:space="preserve">글로벌 뉴로-심볼릭 AI 시장은 </w:t>
      </w:r>
      <w:r w:rsidDel="00000000" w:rsidR="00000000" w:rsidRPr="00000000">
        <w:rPr>
          <w:b w:val="1"/>
          <w:bCs w:val="1"/>
          <w:rtl w:val="0"/>
        </w:rPr>
        <w:t xml:space="preserve">설명 가능한 AI(XAI)</w:t>
      </w:r>
      <w:r w:rsidDel="00000000" w:rsidR="00000000" w:rsidRPr="00000000">
        <w:rPr>
          <w:rtl w:val="0"/>
        </w:rPr>
        <w:t xml:space="preserve">와 신뢰 기반 자동화에 대한 규제적·산업적 요구가 급증함에 따라 폭발적인 성장이 예상된다. 시장 조사에 따르면, 본 시장은 2024년 17.2억 달러에서 2033년 252.2억 달러 규모로 연평균 36.4% 성장할 것으로 전망된다.</w:t>
      </w:r>
      <w:r w:rsidDel="00000000" w:rsidR="00000000" w:rsidRPr="00000000">
        <w:rPr>
          <w:vertAlign w:val="superscript"/>
          <w:rtl w:val="0"/>
        </w:rPr>
        <w:t xml:space="preserve">30</w:t>
      </w:r>
    </w:p>
    <w:p w:rsidR="00000000" w:rsidDel="00000000" w:rsidP="00000000" w:rsidRDefault="00000000" w:rsidRPr="00000000" w14:paraId="0000008E">
      <w:pPr>
        <w:rPr/>
      </w:pPr>
      <w:r w:rsidDel="00000000" w:rsidR="00000000" w:rsidRPr="00000000">
        <w:rPr>
          <w:rtl w:val="0"/>
        </w:rPr>
        <w:t xml:space="preserve">이러한 성장은 뉴로-심볼릭 아키텍처가 핵심 동력으로 작용하는 주요 시장 트렌드와 맥을 같이한다. 특히 자율성을 통해 복잡한 과업을 수행하는 </w:t>
      </w:r>
      <w:r w:rsidDel="00000000" w:rsidR="00000000" w:rsidRPr="00000000">
        <w:rPr>
          <w:b w:val="1"/>
          <w:bCs w:val="1"/>
          <w:rtl w:val="0"/>
        </w:rPr>
        <w:t xml:space="preserve">에이전틱 AI 시장</w:t>
      </w:r>
      <w:r w:rsidDel="00000000" w:rsidR="00000000" w:rsidRPr="00000000">
        <w:rPr>
          <w:rtl w:val="0"/>
        </w:rPr>
        <w:t xml:space="preserve">은 2024년 54억 달러에서 2030년 503억 달러로 연평균 44.8% 성장할 것으로 예상되며, 로봇/제조 분야의 </w:t>
      </w:r>
      <w:r w:rsidDel="00000000" w:rsidR="00000000" w:rsidRPr="00000000">
        <w:rPr>
          <w:b w:val="1"/>
          <w:bCs w:val="1"/>
          <w:rtl w:val="0"/>
        </w:rPr>
        <w:t xml:space="preserve">피지컬 AI 시장</w:t>
      </w:r>
      <w:r w:rsidDel="00000000" w:rsidR="00000000" w:rsidRPr="00000000">
        <w:rPr>
          <w:rtl w:val="0"/>
        </w:rPr>
        <w:t xml:space="preserve"> 또한 2024년 120억 달러에서 2030년 1,240억 달러로 급성장할 전망이다. 이 두 분야는 뉴로-심볼릭 AI가 디지털 세계를 넘어 산업 현장의 '신뢰 기반 인프라'로 자리 잡고 있음을 방증하며, 시장 성장의 핵심 동력이 될 것이다.</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spacing w:before="120" w:line="275.9999942779541" w:lineRule="auto"/>
        <w:jc w:val="left"/>
        <w:rPr>
          <w:rFonts w:ascii="Google Sans" w:cs="Google Sans" w:eastAsia="Google Sans" w:hAnsi="Google Sans"/>
        </w:rPr>
      </w:pPr>
      <w:bookmarkStart w:colFirst="0" w:colLast="0" w:name="_gtl3sxaejrem" w:id="32"/>
      <w:bookmarkEnd w:id="32"/>
      <w:r w:rsidDel="00000000" w:rsidR="00000000" w:rsidRPr="00000000">
        <w:rPr>
          <w:rFonts w:ascii="Google Sans" w:cs="Google Sans" w:eastAsia="Google Sans" w:hAnsi="Google Sans"/>
          <w:rtl w:val="0"/>
        </w:rPr>
        <w:t xml:space="preserve">5. 페블러스의 뉴로-심볼릭 비즈니스 모델</w:t>
      </w:r>
    </w:p>
    <w:p w:rsidR="00000000" w:rsidDel="00000000" w:rsidP="00000000" w:rsidRDefault="00000000" w:rsidRPr="00000000" w14:paraId="00000091">
      <w:pPr>
        <w:rPr/>
      </w:pPr>
      <w:r w:rsidDel="00000000" w:rsidR="00000000" w:rsidRPr="00000000">
        <w:rPr>
          <w:rtl w:val="0"/>
        </w:rPr>
        <w:t xml:space="preserve">이 절에서는</w:t>
      </w:r>
      <w:r w:rsidDel="00000000" w:rsidR="00000000" w:rsidRPr="00000000">
        <w:rPr>
          <w:rtl w:val="0"/>
        </w:rPr>
        <w:t xml:space="preserve"> </w:t>
      </w:r>
      <w:r w:rsidDel="00000000" w:rsidR="00000000" w:rsidRPr="00000000">
        <w:rPr>
          <w:b w:val="1"/>
          <w:bCs w:val="1"/>
          <w:rtl w:val="0"/>
        </w:rPr>
        <w:t xml:space="preserve">페블러스(Pebblous)</w:t>
      </w:r>
      <w:r w:rsidDel="00000000" w:rsidR="00000000" w:rsidRPr="00000000">
        <w:rPr>
          <w:rtl w:val="0"/>
        </w:rPr>
        <w:t xml:space="preserve">의 비즈니스 모델과 뉴로-심볼릭 AI 관련성을</w:t>
      </w:r>
      <w:r w:rsidDel="00000000" w:rsidR="00000000" w:rsidRPr="00000000">
        <w:rPr>
          <w:rtl w:val="0"/>
        </w:rPr>
        <w:t xml:space="preserve"> 분석한다. 페블러스는 ‘데이터클리닉’ 솔루션을 기반으로 데이터 품질진단에 개선까지의 올인원 서비스를 제공하고 있는데, 2026년 대한민국 과학기술부에서 지원하는 ‘AI 글로벌 빅테크 육성사업” 2단계 주관기관으로 선정된 바 있다. 기존 데이터클리닉 솔루션에 AADS(Agentic AI Data Scientist) 기술을 적용하여 피지컬 AI 시대를 위한 뉴로-심볼릭 데이터 인프라 아키텍트로서 전략적 포지셔닝을 구축하고 있다.</w:t>
      </w:r>
    </w:p>
    <w:p w:rsidR="00000000" w:rsidDel="00000000" w:rsidP="00000000" w:rsidRDefault="00000000" w:rsidRPr="00000000" w14:paraId="00000092">
      <w:pPr>
        <w:pStyle w:val="Heading2"/>
        <w:spacing w:after="120" w:before="0" w:line="275.9999942779541" w:lineRule="auto"/>
        <w:jc w:val="left"/>
        <w:rPr/>
      </w:pPr>
      <w:bookmarkStart w:colFirst="0" w:colLast="0" w:name="_xdmje0ywbh0s" w:id="33"/>
      <w:bookmarkEnd w:id="33"/>
      <w:r w:rsidDel="00000000" w:rsidR="00000000" w:rsidRPr="00000000">
        <w:rPr>
          <w:rtl w:val="0"/>
        </w:rPr>
        <w:t xml:space="preserve">5.1 Data Greenhouse: 뉴로-심볼릭 데이터 운영 체제</w:t>
      </w:r>
    </w:p>
    <w:p w:rsidR="00000000" w:rsidDel="00000000" w:rsidP="00000000" w:rsidRDefault="00000000" w:rsidRPr="00000000" w14:paraId="00000093">
      <w:pPr>
        <w:rPr/>
      </w:pPr>
      <w:r w:rsidDel="00000000" w:rsidR="00000000" w:rsidRPr="00000000">
        <w:rPr>
          <w:rtl w:val="0"/>
        </w:rPr>
        <w:t xml:space="preserve">페블러스의 플래그십 제품인 Data Greenhouse는 사용자의 요청에 기반하여 데이터를 진단 및 개선하는 '클리닉'을 넘어, 데이터를 능동적으로 배양하고 관리하는 '운영 체제(OS)'를 지향한다.</w:t>
      </w:r>
      <w:r w:rsidDel="00000000" w:rsidR="00000000" w:rsidRPr="00000000">
        <w:rPr>
          <w:vertAlign w:val="superscript"/>
          <w:rtl w:val="0"/>
        </w:rPr>
        <w:t xml:space="preserve">3</w:t>
      </w:r>
      <w:r w:rsidDel="00000000" w:rsidR="00000000" w:rsidRPr="00000000">
        <w:rPr>
          <w:rtl w:val="0"/>
        </w:rPr>
        <w:t xml:space="preserve"> 이 시스템의 설계 사상은 뉴로-심볼릭 AI의 원리를 충실히 따르고 있다.</w:t>
      </w:r>
    </w:p>
    <w:p w:rsidR="00000000" w:rsidDel="00000000" w:rsidP="00000000" w:rsidRDefault="00000000" w:rsidRPr="00000000" w14:paraId="00000094">
      <w:pPr>
        <w:numPr>
          <w:ilvl w:val="0"/>
          <w:numId w:val="12"/>
        </w:numPr>
        <w:ind w:left="465" w:hanging="360"/>
        <w:rPr/>
      </w:pPr>
      <w:r w:rsidDel="00000000" w:rsidR="00000000" w:rsidRPr="00000000">
        <w:rPr>
          <w:b w:val="1"/>
          <w:bCs w:val="1"/>
          <w:rtl w:val="0"/>
        </w:rPr>
        <w:t xml:space="preserve">관측 (Neural Layer)</w:t>
      </w:r>
      <w:r w:rsidDel="00000000" w:rsidR="00000000" w:rsidRPr="00000000">
        <w:rPr>
          <w:rtl w:val="0"/>
        </w:rPr>
        <w:t xml:space="preserve">: 페블러스의 </w:t>
      </w:r>
      <w:r w:rsidDel="00000000" w:rsidR="00000000" w:rsidRPr="00000000">
        <w:rPr>
          <w:b w:val="1"/>
          <w:bCs w:val="1"/>
          <w:rtl w:val="0"/>
        </w:rPr>
        <w:t xml:space="preserve">DataLens</w:t>
      </w:r>
      <w:r w:rsidDel="00000000" w:rsidR="00000000" w:rsidRPr="00000000">
        <w:rPr>
          <w:rtl w:val="0"/>
        </w:rPr>
        <w:t xml:space="preserve">는 텍스트나 이미지를 벡터 임베딩(Vector Embeddings)으로 변환하여 고차원 공간에 매핑한다. 이를 통해 데이터의 밀도(Density), 분포(Distribution), 공백(Void)을 시각적이고 통계적으로 파악한다. 이는 연결주의적 접근으로, 데이터의 '형태(Shape)'를 보는 것이다. 시간화 기반의 데이터 커뮤니케이션은 </w:t>
      </w:r>
      <w:r w:rsidDel="00000000" w:rsidR="00000000" w:rsidRPr="00000000">
        <w:rPr>
          <w:b w:val="1"/>
          <w:bCs w:val="1"/>
          <w:rtl w:val="0"/>
        </w:rPr>
        <w:t xml:space="preserve">PebbloScope</w:t>
      </w:r>
      <w:r w:rsidDel="00000000" w:rsidR="00000000" w:rsidRPr="00000000">
        <w:rPr>
          <w:rtl w:val="0"/>
        </w:rPr>
        <w:t xml:space="preserve">가 담당한다</w:t>
      </w:r>
      <w:r w:rsidDel="00000000" w:rsidR="00000000" w:rsidRPr="00000000">
        <w:rPr>
          <w:rtl w:val="0"/>
        </w:rPr>
        <w:t xml:space="preserve">.</w:t>
      </w:r>
      <w:r w:rsidDel="00000000" w:rsidR="00000000" w:rsidRPr="00000000">
        <w:rPr>
          <w:vertAlign w:val="superscript"/>
          <w:rtl w:val="0"/>
        </w:rPr>
        <w:t xml:space="preserve">3</w:t>
      </w:r>
    </w:p>
    <w:p w:rsidR="00000000" w:rsidDel="00000000" w:rsidP="00000000" w:rsidRDefault="00000000" w:rsidRPr="00000000" w14:paraId="00000095">
      <w:pPr>
        <w:numPr>
          <w:ilvl w:val="0"/>
          <w:numId w:val="12"/>
        </w:numPr>
        <w:ind w:left="465" w:hanging="360"/>
        <w:rPr/>
      </w:pPr>
      <w:r w:rsidDel="00000000" w:rsidR="00000000" w:rsidRPr="00000000">
        <w:rPr>
          <w:b w:val="1"/>
          <w:bCs w:val="1"/>
          <w:rtl w:val="0"/>
        </w:rPr>
        <w:t xml:space="preserve">판단 (Symbolic Layer)</w:t>
      </w:r>
      <w:r w:rsidDel="00000000" w:rsidR="00000000" w:rsidRPr="00000000">
        <w:rPr>
          <w:rtl w:val="0"/>
        </w:rPr>
        <w:t xml:space="preserve">: 단순히 분포를 보여주는 것에 그치지 않고, 온톨로지(Ontology) 레이어를 통해 그 분포가 무엇을 의미하는지 해석한다. 예를 들어 "이 데이터 공백은 로봇 팔의 충돌 시나리오가 부족함을 의미하며, 이는 ISO 5259 표준의 다양성 요건 위반이다"라고 판단한다. 이는 기호주의적 접근으로, 데이터의 '의미(Semantics)'를 부여하는 것이다.</w:t>
      </w:r>
      <w:r w:rsidDel="00000000" w:rsidR="00000000" w:rsidRPr="00000000">
        <w:rPr>
          <w:vertAlign w:val="superscript"/>
          <w:rtl w:val="0"/>
        </w:rPr>
        <w:t xml:space="preserve">3</w:t>
      </w:r>
    </w:p>
    <w:p w:rsidR="00000000" w:rsidDel="00000000" w:rsidP="00000000" w:rsidRDefault="00000000" w:rsidRPr="00000000" w14:paraId="00000096">
      <w:pPr>
        <w:numPr>
          <w:ilvl w:val="0"/>
          <w:numId w:val="12"/>
        </w:numPr>
        <w:ind w:left="465" w:hanging="360"/>
        <w:rPr/>
      </w:pPr>
      <w:r w:rsidDel="00000000" w:rsidR="00000000" w:rsidRPr="00000000">
        <w:rPr>
          <w:b w:val="1"/>
          <w:bCs w:val="1"/>
          <w:rtl w:val="0"/>
        </w:rPr>
        <w:t xml:space="preserve">뉴로-심볼릭 </w:t>
      </w:r>
      <w:r w:rsidDel="00000000" w:rsidR="00000000" w:rsidRPr="00000000">
        <w:rPr>
          <w:b w:val="1"/>
          <w:bCs w:val="1"/>
          <w:rtl w:val="0"/>
        </w:rPr>
        <w:t xml:space="preserve">통합</w:t>
      </w:r>
      <w:r w:rsidDel="00000000" w:rsidR="00000000" w:rsidRPr="00000000">
        <w:rPr>
          <w:rtl w:val="0"/>
        </w:rPr>
        <w:t xml:space="preserve">: 이 두 레이어의 결합을 통해 페블러스는 </w:t>
      </w:r>
      <w:r w:rsidDel="00000000" w:rsidR="00000000" w:rsidRPr="00000000">
        <w:rPr>
          <w:b w:val="1"/>
          <w:bCs w:val="1"/>
          <w:rtl w:val="0"/>
        </w:rPr>
        <w:t xml:space="preserve">"무엇이 이상한가(Neural)"</w:t>
      </w:r>
      <w:r w:rsidDel="00000000" w:rsidR="00000000" w:rsidRPr="00000000">
        <w:rPr>
          <w:rtl w:val="0"/>
        </w:rPr>
        <w:t xml:space="preserve">와 </w:t>
      </w:r>
      <w:r w:rsidDel="00000000" w:rsidR="00000000" w:rsidRPr="00000000">
        <w:rPr>
          <w:b w:val="1"/>
          <w:bCs w:val="1"/>
          <w:rtl w:val="0"/>
        </w:rPr>
        <w:t xml:space="preserve">"왜 중요한가(Symbolic)"</w:t>
      </w:r>
      <w:r w:rsidDel="00000000" w:rsidR="00000000" w:rsidRPr="00000000">
        <w:rPr>
          <w:rtl w:val="0"/>
        </w:rPr>
        <w:t xml:space="preserve">를 동시에 제공한다. 이는 경쟁사들이 제공하지 못하는 '해석 가능한 데이터 품질 진단'이라는 독보적인 가치를 창출한다.</w:t>
      </w:r>
    </w:p>
    <w:p w:rsidR="00000000" w:rsidDel="00000000" w:rsidP="00000000" w:rsidRDefault="00000000" w:rsidRPr="00000000" w14:paraId="00000097">
      <w:pPr>
        <w:pStyle w:val="Heading2"/>
        <w:spacing w:after="120" w:line="275.9999942779541" w:lineRule="auto"/>
        <w:jc w:val="left"/>
        <w:rPr/>
      </w:pPr>
      <w:bookmarkStart w:colFirst="0" w:colLast="0" w:name="_tb3bzoxgnjak" w:id="34"/>
      <w:bookmarkEnd w:id="34"/>
      <w:r w:rsidDel="00000000" w:rsidR="00000000" w:rsidRPr="00000000">
        <w:rPr>
          <w:rtl w:val="0"/>
        </w:rPr>
        <w:t xml:space="preserve">5.2 AADS: 에이전틱 AI 데이터 과학자</w:t>
      </w:r>
    </w:p>
    <w:p w:rsidR="00000000" w:rsidDel="00000000" w:rsidP="00000000" w:rsidRDefault="00000000" w:rsidRPr="00000000" w14:paraId="00000098">
      <w:pPr>
        <w:rPr>
          <w:vertAlign w:val="superscript"/>
        </w:rPr>
      </w:pPr>
      <w:r w:rsidDel="00000000" w:rsidR="00000000" w:rsidRPr="00000000">
        <w:rPr>
          <w:rtl w:val="0"/>
        </w:rPr>
        <w:t xml:space="preserve">페블러스의 </w:t>
      </w:r>
      <w:r w:rsidDel="00000000" w:rsidR="00000000" w:rsidRPr="00000000">
        <w:rPr>
          <w:b w:val="1"/>
          <w:bCs w:val="1"/>
          <w:rtl w:val="0"/>
        </w:rPr>
        <w:t xml:space="preserve">AADS(Agentic AI Data Scientist)</w:t>
      </w:r>
      <w:r w:rsidDel="00000000" w:rsidR="00000000" w:rsidRPr="00000000">
        <w:rPr>
          <w:rtl w:val="0"/>
        </w:rPr>
        <w:t xml:space="preserve">는 2025년의 핵심 트렌드인 '에이전트 AI'를 데이터 과학 및 데이터 품질관리 도메인에 적용한 사례이다.</w:t>
      </w:r>
      <w:r w:rsidDel="00000000" w:rsidR="00000000" w:rsidRPr="00000000">
        <w:rPr>
          <w:vertAlign w:val="superscript"/>
          <w:rtl w:val="0"/>
        </w:rPr>
        <w:t xml:space="preserve">5</w:t>
      </w:r>
    </w:p>
    <w:p w:rsidR="00000000" w:rsidDel="00000000" w:rsidP="00000000" w:rsidRDefault="00000000" w:rsidRPr="00000000" w14:paraId="00000099">
      <w:pPr>
        <w:numPr>
          <w:ilvl w:val="0"/>
          <w:numId w:val="6"/>
        </w:numPr>
        <w:ind w:left="465" w:hanging="360"/>
        <w:rPr/>
      </w:pPr>
      <w:r w:rsidDel="00000000" w:rsidR="00000000" w:rsidRPr="00000000">
        <w:rPr>
          <w:b w:val="1"/>
          <w:bCs w:val="1"/>
          <w:rtl w:val="0"/>
        </w:rPr>
        <w:t xml:space="preserve">뉴로-심볼릭 아키텍처</w:t>
      </w:r>
      <w:r w:rsidDel="00000000" w:rsidR="00000000" w:rsidRPr="00000000">
        <w:rPr>
          <w:rtl w:val="0"/>
        </w:rPr>
        <w:t xml:space="preserve">: AADS는 KISTI의 KONI LLM(신경망 두뇌)을 사용하되, LangGraph 기반의 워크플로우(기호적 지휘자)를 통해 통제된다. 여기에 기업의 데이터 통제를 위한 온톨로지가 강화될 예정이다.</w:t>
      </w:r>
    </w:p>
    <w:p w:rsidR="00000000" w:rsidDel="00000000" w:rsidP="00000000" w:rsidRDefault="00000000" w:rsidRPr="00000000" w14:paraId="0000009A">
      <w:pPr>
        <w:numPr>
          <w:ilvl w:val="0"/>
          <w:numId w:val="6"/>
        </w:numPr>
        <w:ind w:left="465" w:hanging="360"/>
        <w:rPr/>
      </w:pPr>
      <w:r w:rsidDel="00000000" w:rsidR="00000000" w:rsidRPr="00000000">
        <w:rPr>
          <w:b w:val="1"/>
          <w:bCs w:val="1"/>
          <w:rtl w:val="0"/>
        </w:rPr>
        <w:t xml:space="preserve">Logic First, GenAI Second</w:t>
      </w:r>
      <w:r w:rsidDel="00000000" w:rsidR="00000000" w:rsidRPr="00000000">
        <w:rPr>
          <w:rtl w:val="0"/>
        </w:rPr>
        <w:t xml:space="preserve">: 페블러스는 생성형 AI의 자율성에 전적으로 의존하지 않고, 명확한 논리적 계획(Plan)과 규제 검증(Govern)을 선행하는 'Logic First' 전략을 취한다.</w:t>
      </w:r>
      <w:r w:rsidDel="00000000" w:rsidR="00000000" w:rsidRPr="00000000">
        <w:rPr>
          <w:vertAlign w:val="superscript"/>
          <w:rtl w:val="0"/>
        </w:rPr>
        <w:t xml:space="preserve">4</w:t>
      </w:r>
      <w:r w:rsidDel="00000000" w:rsidR="00000000" w:rsidRPr="00000000">
        <w:rPr>
          <w:rtl w:val="0"/>
        </w:rPr>
        <w:t xml:space="preserve"> 이는 환각을 억제하고 기업이 요구하는 수준의 신뢰성을 보장하기 위한 필수적인 뉴로-심볼릭 접근법이다. 특히, 피지컬 AI에서의 물리적 환각을 방지하는데 주력한다.</w:t>
      </w:r>
    </w:p>
    <w:p w:rsidR="00000000" w:rsidDel="00000000" w:rsidP="00000000" w:rsidRDefault="00000000" w:rsidRPr="00000000" w14:paraId="0000009B">
      <w:pPr>
        <w:pStyle w:val="Heading2"/>
        <w:spacing w:after="120" w:line="275.9999942779541" w:lineRule="auto"/>
        <w:jc w:val="left"/>
        <w:rPr/>
      </w:pPr>
      <w:bookmarkStart w:colFirst="0" w:colLast="0" w:name="_h74cvdtvc640" w:id="35"/>
      <w:bookmarkEnd w:id="35"/>
      <w:r w:rsidDel="00000000" w:rsidR="00000000" w:rsidRPr="00000000">
        <w:rPr>
          <w:rtl w:val="0"/>
        </w:rPr>
        <w:t xml:space="preserve">5.3 특허 전략: 측정 불가능의 측정화</w:t>
      </w:r>
    </w:p>
    <w:p w:rsidR="00000000" w:rsidDel="00000000" w:rsidP="00000000" w:rsidRDefault="00000000" w:rsidRPr="00000000" w14:paraId="0000009C">
      <w:pPr>
        <w:rPr>
          <w:vertAlign w:val="superscript"/>
        </w:rPr>
      </w:pPr>
      <w:r w:rsidDel="00000000" w:rsidR="00000000" w:rsidRPr="00000000">
        <w:rPr>
          <w:rtl w:val="0"/>
        </w:rPr>
        <w:t xml:space="preserve">페블러스가 확보한 미국 특허 US 12,481,720 B2는 기술적 해자(Moat)를 구성하는 핵심 자산이다.</w:t>
      </w:r>
      <w:r w:rsidDel="00000000" w:rsidR="00000000" w:rsidRPr="00000000">
        <w:rPr>
          <w:vertAlign w:val="superscript"/>
          <w:rtl w:val="0"/>
        </w:rPr>
        <w:t xml:space="preserve">31</w:t>
      </w:r>
    </w:p>
    <w:p w:rsidR="00000000" w:rsidDel="00000000" w:rsidP="00000000" w:rsidRDefault="00000000" w:rsidRPr="00000000" w14:paraId="0000009D">
      <w:pPr>
        <w:numPr>
          <w:ilvl w:val="0"/>
          <w:numId w:val="3"/>
        </w:numPr>
        <w:ind w:left="465" w:hanging="360"/>
        <w:rPr/>
      </w:pPr>
      <w:r w:rsidDel="00000000" w:rsidR="00000000" w:rsidRPr="00000000">
        <w:rPr>
          <w:b w:val="1"/>
          <w:bCs w:val="1"/>
          <w:rtl w:val="0"/>
        </w:rPr>
        <w:t xml:space="preserve">특허의 핵심</w:t>
      </w:r>
      <w:r w:rsidDel="00000000" w:rsidR="00000000" w:rsidRPr="00000000">
        <w:rPr>
          <w:rtl w:val="0"/>
        </w:rPr>
        <w:t xml:space="preserve">: 이 특허는 뉴로-심볼릭 AI의 원리를 적용하여, 데이터의 추상적인 속성(다양성, 대표성 등)을 임베딩 공간상의 기하학적 속성(밀도, 매니폴드 형상)으로 변환하고 진단 및 개선하는 방법론을 보호한다.</w:t>
      </w:r>
    </w:p>
    <w:p w:rsidR="00000000" w:rsidDel="00000000" w:rsidP="00000000" w:rsidRDefault="00000000" w:rsidRPr="00000000" w14:paraId="0000009E">
      <w:pPr>
        <w:numPr>
          <w:ilvl w:val="0"/>
          <w:numId w:val="3"/>
        </w:numPr>
        <w:ind w:left="465" w:hanging="360"/>
        <w:rPr/>
      </w:pPr>
      <w:r w:rsidDel="00000000" w:rsidR="00000000" w:rsidRPr="00000000">
        <w:rPr>
          <w:b w:val="1"/>
          <w:bCs w:val="1"/>
          <w:rtl w:val="0"/>
        </w:rPr>
        <w:t xml:space="preserve">전략적 의미</w:t>
      </w:r>
      <w:r w:rsidDel="00000000" w:rsidR="00000000" w:rsidRPr="00000000">
        <w:rPr>
          <w:rtl w:val="0"/>
        </w:rPr>
        <w:t xml:space="preserve">: 이는 ISO 5259와 같은 국제 표준의 추상적 요구사항을 '측정 가능한 공학적 지표'로 전환하는 독점적 기술이다. 뉴로(임베딩)와 심볼릭(표준 준수 여부)을 연결하는 이 '번역 기술'을 특허로 선점함으로써, 페블러스는 향후 급성장할 규제 준수 시장에서 강력한 기술적 진입 장벽을 구축한다.</w:t>
      </w:r>
    </w:p>
    <w:p w:rsidR="00000000" w:rsidDel="00000000" w:rsidP="00000000" w:rsidRDefault="00000000" w:rsidRPr="00000000" w14:paraId="0000009F">
      <w:pPr>
        <w:pStyle w:val="Heading2"/>
        <w:spacing w:after="120" w:line="275.9999942779541" w:lineRule="auto"/>
        <w:jc w:val="left"/>
        <w:rPr/>
      </w:pPr>
      <w:bookmarkStart w:colFirst="0" w:colLast="0" w:name="_tt2umf7b05t" w:id="36"/>
      <w:bookmarkEnd w:id="36"/>
      <w:r w:rsidDel="00000000" w:rsidR="00000000" w:rsidRPr="00000000">
        <w:rPr>
          <w:rtl w:val="0"/>
        </w:rPr>
        <w:t xml:space="preserve">5.4 피지컬 AI와 소버린 AI 시장 공략</w:t>
      </w:r>
    </w:p>
    <w:p w:rsidR="00000000" w:rsidDel="00000000" w:rsidP="00000000" w:rsidRDefault="00000000" w:rsidRPr="00000000" w14:paraId="000000A0">
      <w:pPr>
        <w:rPr>
          <w:vertAlign w:val="superscript"/>
        </w:rPr>
      </w:pPr>
      <w:r w:rsidDel="00000000" w:rsidR="00000000" w:rsidRPr="00000000">
        <w:rPr>
          <w:rtl w:val="0"/>
        </w:rPr>
        <w:t xml:space="preserve">페블러스는 자신의 기술이 가장 필요한 곳이 어디인지 정확히 파악하고 있다. 바로 피지컬 AI(제조, 국방, 로봇) 시장이다.</w:t>
      </w:r>
      <w:r w:rsidDel="00000000" w:rsidR="00000000" w:rsidRPr="00000000">
        <w:rPr>
          <w:vertAlign w:val="superscript"/>
          <w:rtl w:val="0"/>
        </w:rPr>
        <w:t xml:space="preserve">23</w:t>
      </w:r>
    </w:p>
    <w:p w:rsidR="00000000" w:rsidDel="00000000" w:rsidP="00000000" w:rsidRDefault="00000000" w:rsidRPr="00000000" w14:paraId="000000A1">
      <w:pPr>
        <w:numPr>
          <w:ilvl w:val="0"/>
          <w:numId w:val="2"/>
        </w:numPr>
        <w:ind w:left="465" w:hanging="360"/>
        <w:rPr/>
      </w:pPr>
      <w:r w:rsidDel="00000000" w:rsidR="00000000" w:rsidRPr="00000000">
        <w:rPr>
          <w:b w:val="1"/>
          <w:bCs w:val="1"/>
          <w:rtl w:val="0"/>
        </w:rPr>
        <w:t xml:space="preserve">희소 데이터 해결</w:t>
      </w:r>
      <w:r w:rsidDel="00000000" w:rsidR="00000000" w:rsidRPr="00000000">
        <w:rPr>
          <w:rtl w:val="0"/>
        </w:rPr>
        <w:t xml:space="preserve">: 피지컬 AI의 가장 큰 문제는 희귀한 사고 데이터(Edge Case)가 부족하다는 점이다. 페블러스의 Data Bulk-up 기술은 임베딩 공간의 '공백'을 찾아내고, 그 위치에 해당하는 합성 데이터를 정밀하게 생성하여 채워 넣는다. 이는 신경망 기반 생성(Generative)과 기호적 진단(Diagnostic)이 결합된 Neural: Symbolic → Neural 패턴의 전형이다. 특히, 페블러스의 핵심 기술인 PebbloSim(페블로심)의 역학을 활용하여, 디지털 트윈 시뮬레이터를 Data Greenhouse와 연동해 벌크업을 수행한다. 이는 물리 법칙을 엄격히 준수하는 시뮬레이션 환경에서 </w:t>
      </w:r>
      <w:r w:rsidDel="00000000" w:rsidR="00000000" w:rsidRPr="00000000">
        <w:rPr>
          <w:b w:val="1"/>
          <w:bCs w:val="1"/>
          <w:rtl w:val="0"/>
        </w:rPr>
        <w:t xml:space="preserve">'제로 피지컬 할루시네이션 합성데이터'</w:t>
      </w:r>
      <w:r w:rsidDel="00000000" w:rsidR="00000000" w:rsidRPr="00000000">
        <w:rPr>
          <w:rtl w:val="0"/>
        </w:rPr>
        <w:t xml:space="preserve">를 대량으로 확보함으로써, AI 시스템의 안전성과 강건성을 근본적으로 확보하는 전략이다. </w:t>
      </w:r>
    </w:p>
    <w:p w:rsidR="00000000" w:rsidDel="00000000" w:rsidP="00000000" w:rsidRDefault="00000000" w:rsidRPr="00000000" w14:paraId="000000A2">
      <w:pPr>
        <w:numPr>
          <w:ilvl w:val="0"/>
          <w:numId w:val="2"/>
        </w:numPr>
        <w:ind w:left="465" w:hanging="360"/>
        <w:rPr/>
      </w:pPr>
      <w:r w:rsidDel="00000000" w:rsidR="00000000" w:rsidRPr="00000000">
        <w:rPr>
          <w:b w:val="1"/>
          <w:bCs w:val="1"/>
          <w:rtl w:val="0"/>
        </w:rPr>
        <w:t xml:space="preserve">규제 강화 대응</w:t>
      </w:r>
      <w:r w:rsidDel="00000000" w:rsidR="00000000" w:rsidRPr="00000000">
        <w:rPr>
          <w:rtl w:val="0"/>
        </w:rPr>
        <w:t xml:space="preserve">: 이는 GraphRAG가 표방하는 Neural[Symbolic] 패턴과 병행한다. 이 패턴은 단순한 확률적 예측을 넘어, 물리적 인과성과 논리적 정합성에 기반한 신뢰 가능한 행동을 요구하는 규제 환경에서 필수적이다. 특히 피지컬 AI 영역에서는 LLM의 확률적 판단을 </w:t>
      </w:r>
      <w:r w:rsidDel="00000000" w:rsidR="00000000" w:rsidRPr="00000000">
        <w:rPr>
          <w:b w:val="1"/>
          <w:bCs w:val="1"/>
          <w:rtl w:val="0"/>
        </w:rPr>
        <w:t xml:space="preserve">기호적 안전 규칙(Symbolic Guardrails)</w:t>
      </w:r>
      <w:r w:rsidDel="00000000" w:rsidR="00000000" w:rsidRPr="00000000">
        <w:rPr>
          <w:rtl w:val="0"/>
        </w:rPr>
        <w:t xml:space="preserve">으로 통제하여, 물리 법칙을 위배하는 동작을 원천적으로 차단하는 '제로 피지컬 할루시네이션(Zero Physical Hallucination)' 체계가 요구된다. 또한, ISO 42001 및 ISO 5259와 같은 국제 표준이 요구하는 </w:t>
      </w:r>
      <w:r w:rsidDel="00000000" w:rsidR="00000000" w:rsidRPr="00000000">
        <w:rPr>
          <w:b w:val="1"/>
          <w:bCs w:val="1"/>
          <w:rtl w:val="0"/>
        </w:rPr>
        <w:t xml:space="preserve">설명 가능성(Explainability)과 감사 가능성(Auditability)</w:t>
      </w:r>
      <w:r w:rsidDel="00000000" w:rsidR="00000000" w:rsidRPr="00000000">
        <w:rPr>
          <w:rtl w:val="0"/>
        </w:rPr>
        <w:t xml:space="preserve">을 충족시키기 위해, 논리적 증거(Symbolic)를 기반으로 LLM의 출력을 제한하고 검증하는 GraphRAG 아키텍처는 고신뢰 시스템 구축의 핵심 기반을 제공한다.</w:t>
      </w:r>
    </w:p>
    <w:p w:rsidR="00000000" w:rsidDel="00000000" w:rsidP="00000000" w:rsidRDefault="00000000" w:rsidRPr="00000000" w14:paraId="000000A3">
      <w:pPr>
        <w:numPr>
          <w:ilvl w:val="0"/>
          <w:numId w:val="2"/>
        </w:numPr>
        <w:ind w:left="465" w:hanging="360"/>
        <w:rPr/>
      </w:pPr>
      <w:r w:rsidDel="00000000" w:rsidR="00000000" w:rsidRPr="00000000">
        <w:rPr>
          <w:b w:val="1"/>
          <w:bCs w:val="1"/>
          <w:rtl w:val="0"/>
        </w:rPr>
        <w:t xml:space="preserve">소버린 전략</w:t>
      </w:r>
      <w:r w:rsidDel="00000000" w:rsidR="00000000" w:rsidRPr="00000000">
        <w:rPr>
          <w:rtl w:val="0"/>
        </w:rPr>
        <w:t xml:space="preserve">: </w:t>
      </w:r>
      <w:r w:rsidDel="00000000" w:rsidR="00000000" w:rsidRPr="00000000">
        <w:rPr>
          <w:rtl w:val="0"/>
        </w:rPr>
        <w:t xml:space="preserve">데이터 보안이 생명인 국방, 금융, 공공 등 </w:t>
      </w:r>
      <w:r w:rsidDel="00000000" w:rsidR="00000000" w:rsidRPr="00000000">
        <w:rPr>
          <w:b w:val="1"/>
          <w:bCs w:val="1"/>
          <w:rtl w:val="0"/>
        </w:rPr>
        <w:t xml:space="preserve">고보안 시장</w:t>
      </w:r>
      <w:r w:rsidDel="00000000" w:rsidR="00000000" w:rsidRPr="00000000">
        <w:rPr>
          <w:rtl w:val="0"/>
        </w:rPr>
        <w:t xml:space="preserve">은 민감한 데이터를 클라우드로 보낼 수 없다. 이에 따라 국가와 기업이 자체 AI 인프라를 보유하려는 소버린 AI 트렌드는 더욱 가속화된다. Data Greenhouse는 이러한 시장의 요구를 반영하여, 외부 통신 없이 내부망(On-Premise)에서 완벽하게 동작하는 </w:t>
      </w:r>
      <w:r w:rsidDel="00000000" w:rsidR="00000000" w:rsidRPr="00000000">
        <w:rPr>
          <w:b w:val="1"/>
          <w:bCs w:val="1"/>
          <w:rtl w:val="0"/>
        </w:rPr>
        <w:t xml:space="preserve">구축형 배포 옵션</w:t>
      </w:r>
      <w:r w:rsidDel="00000000" w:rsidR="00000000" w:rsidRPr="00000000">
        <w:rPr>
          <w:rtl w:val="0"/>
        </w:rPr>
        <w:t xml:space="preserve">을 지원한다. 이는 클라우드 기반 경쟁사들이 접근할 수 없는 고부가가치 시장을 점유할 수 있게 하는 핵심 전략이다. 특히, 거대한 범용 모델 대신 </w:t>
      </w:r>
      <w:commentRangeStart w:id="4"/>
      <w:r w:rsidDel="00000000" w:rsidR="00000000" w:rsidRPr="00000000">
        <w:rPr>
          <w:rtl w:val="0"/>
        </w:rPr>
        <w:t xml:space="preserve">특정 도메인에 특화된 SLM</w:t>
      </w:r>
      <w:commentRangeEnd w:id="4"/>
      <w:r w:rsidDel="00000000" w:rsidR="00000000" w:rsidRPr="00000000">
        <w:commentReference w:id="4"/>
      </w:r>
      <w:r w:rsidDel="00000000" w:rsidR="00000000" w:rsidRPr="00000000">
        <w:rPr>
          <w:rtl w:val="0"/>
        </w:rPr>
        <w:t xml:space="preserve">에 </w:t>
      </w:r>
      <w:r w:rsidDel="00000000" w:rsidR="00000000" w:rsidRPr="00000000">
        <w:rPr>
          <w:b w:val="1"/>
          <w:bCs w:val="1"/>
          <w:rtl w:val="0"/>
        </w:rPr>
        <w:t xml:space="preserve">Data Greenhouse가 구축하는 강력한 메타 지식 그래프(Symbolic)</w:t>
      </w:r>
      <w:r w:rsidDel="00000000" w:rsidR="00000000" w:rsidRPr="00000000">
        <w:rPr>
          <w:rtl w:val="0"/>
        </w:rPr>
        <w:t xml:space="preserve">를 결합하는 하이브리드 전략을 통해, 낮은 비용으로 최고 수준의 정확도와 보안성을 동시에 달성한다. 이처럼 Data Greenhouse는 단순히 기술을 제공하는 것을 넘어, AI 시대의 데이터 주권과 신뢰를 담보하는 운영 인프라로 포지셔닝한다.</w:t>
      </w:r>
    </w:p>
    <w:p w:rsidR="00000000" w:rsidDel="00000000" w:rsidP="00000000" w:rsidRDefault="00000000" w:rsidRPr="00000000" w14:paraId="000000A4">
      <w:pPr>
        <w:pStyle w:val="Heading2"/>
        <w:spacing w:after="120" w:line="275.9999942779541" w:lineRule="auto"/>
        <w:jc w:val="left"/>
        <w:rPr/>
      </w:pPr>
      <w:bookmarkStart w:colFirst="0" w:colLast="0" w:name="_r1ajyhz2wxqe" w:id="37"/>
      <w:bookmarkEnd w:id="37"/>
      <w:r w:rsidDel="00000000" w:rsidR="00000000" w:rsidRPr="00000000">
        <w:rPr>
          <w:rtl w:val="0"/>
        </w:rPr>
        <w:t xml:space="preserve">5.5 미래 확장성: OAG로의 진화</w:t>
      </w:r>
    </w:p>
    <w:p w:rsidR="00000000" w:rsidDel="00000000" w:rsidP="00000000" w:rsidRDefault="00000000" w:rsidRPr="00000000" w14:paraId="000000A5">
      <w:pPr>
        <w:rPr/>
      </w:pPr>
      <w:r w:rsidDel="00000000" w:rsidR="00000000" w:rsidRPr="00000000">
        <w:rPr>
          <w:rtl w:val="0"/>
        </w:rPr>
        <w:t xml:space="preserve">보고서 분석 결과, 페블러스의 Data Greenhouse는 향후 OAG(Ontology-Augmented Generation) 플랫폼으로 진화할 필연적인 잠재력을 가지고 있다. 이 진화의 핵심은 Data Greenhouse가 운영 과정에서 축적하는 모든 기록이 기업 데이터 자산의 </w:t>
      </w:r>
      <w:r w:rsidDel="00000000" w:rsidR="00000000" w:rsidRPr="00000000">
        <w:rPr>
          <w:b w:val="1"/>
          <w:bCs w:val="1"/>
          <w:rtl w:val="0"/>
        </w:rPr>
        <w:t xml:space="preserve">‘메타 지식 그래프(Meta Knowledge Graph)’</w:t>
      </w:r>
      <w:r w:rsidDel="00000000" w:rsidR="00000000" w:rsidRPr="00000000">
        <w:rPr>
          <w:rtl w:val="0"/>
        </w:rPr>
        <w:t xml:space="preserve">로 기능한다는 점이다.</w:t>
      </w:r>
    </w:p>
    <w:p w:rsidR="00000000" w:rsidDel="00000000" w:rsidP="00000000" w:rsidRDefault="00000000" w:rsidRPr="00000000" w14:paraId="000000A6">
      <w:pPr>
        <w:numPr>
          <w:ilvl w:val="0"/>
          <w:numId w:val="18"/>
        </w:numPr>
        <w:spacing w:after="0" w:afterAutospacing="0"/>
        <w:ind w:left="720" w:hanging="360"/>
        <w:rPr/>
      </w:pPr>
      <w:r w:rsidDel="00000000" w:rsidR="00000000" w:rsidRPr="00000000">
        <w:rPr>
          <w:b w:val="1"/>
          <w:bCs w:val="1"/>
          <w:rtl w:val="0"/>
        </w:rPr>
        <w:t xml:space="preserve">메타 지식 그래프의 구축</w:t>
      </w:r>
      <w:r w:rsidDel="00000000" w:rsidR="00000000" w:rsidRPr="00000000">
        <w:rPr>
          <w:rtl w:val="0"/>
        </w:rPr>
        <w:t xml:space="preserve">: 데이터의 품질 진단 이력, 개선 과정, 그리고 ISO/IEC 5259 및 ISO 42001에 따른 규제 준수 여부 로그가 이 그래프를 구성한다. 이는 단순한 메타데이터를 넘어, 데이터가 언제, 어떻게, 왜 사용되어야 하는지에 대한 신뢰의 연대기를 기록하며, 데이터 기반 의사결정의 핵심 증거(System of Record)가 된다.</w:t>
      </w:r>
    </w:p>
    <w:p w:rsidR="00000000" w:rsidDel="00000000" w:rsidP="00000000" w:rsidRDefault="00000000" w:rsidRPr="00000000" w14:paraId="000000A7">
      <w:pPr>
        <w:numPr>
          <w:ilvl w:val="0"/>
          <w:numId w:val="18"/>
        </w:numPr>
        <w:spacing w:after="0" w:afterAutospacing="0" w:before="0" w:beforeAutospacing="0"/>
        <w:ind w:left="720" w:hanging="360"/>
        <w:rPr/>
      </w:pPr>
      <w:r w:rsidDel="00000000" w:rsidR="00000000" w:rsidRPr="00000000">
        <w:rPr>
          <w:b w:val="1"/>
          <w:bCs w:val="1"/>
          <w:rtl w:val="0"/>
        </w:rPr>
        <w:t xml:space="preserve">OAG 작동의 핵심</w:t>
      </w:r>
      <w:r w:rsidDel="00000000" w:rsidR="00000000" w:rsidRPr="00000000">
        <w:rPr>
          <w:rtl w:val="0"/>
        </w:rPr>
        <w:t xml:space="preserve">: 향후 기업 내 AI 에이전트들(AADS 포함)은 데이터를 사용하거나 특정 행동을 실행하기 전에, 페블러스의 시스템(온톨로지 레이어)에 질의하여 데이터의 신뢰성과 운영 가능성을 검증하게 될 것이다. 즉, 온톨로지를 참조하여 "현재 재고 상황에서 이 행동이 가능한가?", "규정상 허용되는가?"와 같은 논리적 정합성을 확인하며, AI를 기업의 </w:t>
      </w:r>
      <w:r w:rsidDel="00000000" w:rsidR="00000000" w:rsidRPr="00000000">
        <w:rPr>
          <w:b w:val="1"/>
          <w:bCs w:val="1"/>
          <w:rtl w:val="0"/>
        </w:rPr>
        <w:t xml:space="preserve">운영 프로세스(OS)</w:t>
      </w:r>
      <w:r w:rsidDel="00000000" w:rsidR="00000000" w:rsidRPr="00000000">
        <w:rPr>
          <w:rtl w:val="0"/>
        </w:rPr>
        <w:t xml:space="preserve">와 완벽하게 동기화시키는 핵심 기술이 된다.</w:t>
      </w:r>
    </w:p>
    <w:p w:rsidR="00000000" w:rsidDel="00000000" w:rsidP="00000000" w:rsidRDefault="00000000" w:rsidRPr="00000000" w14:paraId="000000A8">
      <w:pPr>
        <w:numPr>
          <w:ilvl w:val="0"/>
          <w:numId w:val="18"/>
        </w:numPr>
        <w:spacing w:before="0" w:beforeAutospacing="0"/>
        <w:ind w:left="720" w:hanging="360"/>
        <w:rPr/>
      </w:pPr>
      <w:r w:rsidDel="00000000" w:rsidR="00000000" w:rsidRPr="00000000">
        <w:rPr>
          <w:b w:val="1"/>
          <w:bCs w:val="1"/>
          <w:rtl w:val="0"/>
        </w:rPr>
        <w:t xml:space="preserve">신뢰 레이어(Trust Layer)로의 격상</w:t>
      </w:r>
      <w:r w:rsidDel="00000000" w:rsidR="00000000" w:rsidRPr="00000000">
        <w:rPr>
          <w:rtl w:val="0"/>
        </w:rPr>
        <w:t xml:space="preserve">: 이러한 축적형 가치 구조는 페블러스를 단순한 툴 공급자가 아닌, 엔터프라이즈 AI의 의사결정을 </w:t>
      </w:r>
      <w:r w:rsidDel="00000000" w:rsidR="00000000" w:rsidRPr="00000000">
        <w:rPr>
          <w:b w:val="1"/>
          <w:bCs w:val="1"/>
          <w:rtl w:val="0"/>
        </w:rPr>
        <w:t xml:space="preserve">논리적으로 담보하는 ‘신뢰 레이어(Trust Layer)’</w:t>
      </w:r>
      <w:r w:rsidDel="00000000" w:rsidR="00000000" w:rsidRPr="00000000">
        <w:rPr>
          <w:rtl w:val="0"/>
        </w:rPr>
        <w:t xml:space="preserve">이자 </w:t>
      </w:r>
      <w:r w:rsidDel="00000000" w:rsidR="00000000" w:rsidRPr="00000000">
        <w:rPr>
          <w:b w:val="1"/>
          <w:bCs w:val="1"/>
          <w:rtl w:val="0"/>
        </w:rPr>
        <w:t xml:space="preserve">‘핵심 기록 시스템(System of Record)’</w:t>
      </w:r>
      <w:r w:rsidDel="00000000" w:rsidR="00000000" w:rsidRPr="00000000">
        <w:rPr>
          <w:rtl w:val="0"/>
        </w:rPr>
        <w:t xml:space="preserve">으로 격상시킨다. 이 구조는 고객의 이탈 비용(Switching Cost)을 증가시키는 구조적 락인(Lock-In)을 자연스럽게 형성하며, 장기적인 경쟁 우위를 확보한다.</w:t>
      </w:r>
      <w:r w:rsidDel="00000000" w:rsidR="00000000" w:rsidRPr="00000000">
        <w:rPr>
          <w:vertAlign w:val="superscript"/>
          <w:rtl w:val="0"/>
        </w:rPr>
        <w:t xml:space="preserve">3</w:t>
      </w:r>
    </w:p>
    <w:p w:rsidR="00000000" w:rsidDel="00000000" w:rsidP="00000000" w:rsidRDefault="00000000" w:rsidRPr="00000000" w14:paraId="000000A9">
      <w:pPr>
        <w:pStyle w:val="Heading1"/>
        <w:rPr/>
      </w:pPr>
      <w:bookmarkStart w:colFirst="0" w:colLast="0" w:name="_2eje2ja0jksu" w:id="38"/>
      <w:bookmarkEnd w:id="38"/>
      <w:r w:rsidDel="00000000" w:rsidR="00000000" w:rsidRPr="00000000">
        <w:rPr>
          <w:rtl w:val="0"/>
        </w:rPr>
      </w:r>
    </w:p>
    <w:p w:rsidR="00000000" w:rsidDel="00000000" w:rsidP="00000000" w:rsidRDefault="00000000" w:rsidRPr="00000000" w14:paraId="000000AA">
      <w:pPr>
        <w:pStyle w:val="Heading1"/>
        <w:rPr/>
      </w:pPr>
      <w:bookmarkStart w:colFirst="0" w:colLast="0" w:name="_ftfmcpmxohqf" w:id="39"/>
      <w:bookmarkEnd w:id="39"/>
      <w:r w:rsidDel="00000000" w:rsidR="00000000" w:rsidRPr="00000000">
        <w:rPr/>
        <w:drawing>
          <wp:inline distB="114300" distT="114300" distL="114300" distR="114300">
            <wp:extent cx="6188400" cy="6451600"/>
            <wp:effectExtent b="0" l="0" r="0" t="0"/>
            <wp:docPr id="2"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61884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1"/>
        <w:rPr/>
      </w:pPr>
      <w:bookmarkStart w:colFirst="0" w:colLast="0" w:name="_g6ta9hcj35p4" w:id="40"/>
      <w:bookmarkEnd w:id="40"/>
      <w:r w:rsidDel="00000000" w:rsidR="00000000" w:rsidRPr="00000000">
        <w:rPr>
          <w:rtl w:val="0"/>
        </w:rPr>
        <w:t xml:space="preserve">6. 결론: 필연적 융합과 페블러스의 기회</w:t>
      </w:r>
    </w:p>
    <w:p w:rsidR="00000000" w:rsidDel="00000000" w:rsidP="00000000" w:rsidRDefault="00000000" w:rsidRPr="00000000" w14:paraId="000000AC">
      <w:pPr>
        <w:rPr/>
      </w:pPr>
      <w:r w:rsidDel="00000000" w:rsidR="00000000" w:rsidRPr="00000000">
        <w:rPr>
          <w:rtl w:val="0"/>
        </w:rPr>
        <w:t xml:space="preserve">본 심층 조사를 통해 도출된 결론은 명확하다. 순수 딥러닝의 시대는 저물고 있으며, 뉴로-심볼릭 AI는 산업용 AI가 나아가야 할 필연적인 미래이다.  이 새로운 패러다임은 확률적 예측을 넘어선 논리적 설명력과 물리적 정합성을 요구하며, 이를 시스템적으로 구현하는 것이 바로 </w:t>
      </w:r>
      <w:r w:rsidDel="00000000" w:rsidR="00000000" w:rsidRPr="00000000">
        <w:rPr>
          <w:b w:val="1"/>
          <w:bCs w:val="1"/>
          <w:rtl w:val="0"/>
        </w:rPr>
        <w:t xml:space="preserve">코그니티브 데이터 아키텍처</w:t>
      </w:r>
      <w:r w:rsidDel="00000000" w:rsidR="00000000" w:rsidRPr="00000000">
        <w:rPr>
          <w:rtl w:val="0"/>
        </w:rPr>
        <w:t xml:space="preserve">이다.</w:t>
      </w:r>
    </w:p>
    <w:p w:rsidR="00000000" w:rsidDel="00000000" w:rsidP="00000000" w:rsidRDefault="00000000" w:rsidRPr="00000000" w14:paraId="000000AD">
      <w:pPr>
        <w:rPr/>
      </w:pPr>
      <w:r w:rsidDel="00000000" w:rsidR="00000000" w:rsidRPr="00000000">
        <w:rPr>
          <w:b w:val="1"/>
          <w:bCs w:val="1"/>
          <w:rtl w:val="0"/>
        </w:rPr>
        <w:t xml:space="preserve">페블러스(Pebblous)</w:t>
      </w:r>
      <w:r w:rsidDel="00000000" w:rsidR="00000000" w:rsidRPr="00000000">
        <w:rPr>
          <w:rtl w:val="0"/>
        </w:rPr>
        <w:t xml:space="preserve">는 이러한 시대적 흐름에 완벽하게 부합하며, 자사의 </w:t>
      </w:r>
      <w:r w:rsidDel="00000000" w:rsidR="00000000" w:rsidRPr="00000000">
        <w:rPr>
          <w:b w:val="1"/>
          <w:bCs w:val="1"/>
          <w:rtl w:val="0"/>
        </w:rPr>
        <w:t xml:space="preserve">Data Greenhouse</w:t>
      </w:r>
      <w:r w:rsidDel="00000000" w:rsidR="00000000" w:rsidRPr="00000000">
        <w:rPr>
          <w:rtl w:val="0"/>
        </w:rPr>
        <w:t xml:space="preserve">를 통해 코그니티브 데이터 아키텍처의 구축을 현실화하는 기술적, 사업적 포트폴리오를 갖추고 있다.</w:t>
      </w:r>
    </w:p>
    <w:p w:rsidR="00000000" w:rsidDel="00000000" w:rsidP="00000000" w:rsidRDefault="00000000" w:rsidRPr="00000000" w14:paraId="000000AE">
      <w:pPr>
        <w:numPr>
          <w:ilvl w:val="0"/>
          <w:numId w:val="7"/>
        </w:numPr>
        <w:ind w:left="480" w:hanging="360"/>
        <w:rPr/>
      </w:pPr>
      <w:r w:rsidDel="00000000" w:rsidR="00000000" w:rsidRPr="00000000">
        <w:rPr>
          <w:b w:val="1"/>
          <w:bCs w:val="1"/>
          <w:rtl w:val="0"/>
        </w:rPr>
        <w:t xml:space="preserve">과거와의 조화 (신뢰성 확보)</w:t>
      </w:r>
      <w:r w:rsidDel="00000000" w:rsidR="00000000" w:rsidRPr="00000000">
        <w:rPr>
          <w:rtl w:val="0"/>
        </w:rPr>
        <w:t xml:space="preserve">: 신경망(관측)과 기호주의(판단/규제)를 결합하여 AI 역사의 오랜 난제인 '신뢰성' 문제를 해결하고 있다.</w:t>
      </w:r>
    </w:p>
    <w:p w:rsidR="00000000" w:rsidDel="00000000" w:rsidP="00000000" w:rsidRDefault="00000000" w:rsidRPr="00000000" w14:paraId="000000AF">
      <w:pPr>
        <w:numPr>
          <w:ilvl w:val="0"/>
          <w:numId w:val="7"/>
        </w:numPr>
        <w:ind w:left="480" w:hanging="360"/>
        <w:rPr/>
      </w:pPr>
      <w:r w:rsidDel="00000000" w:rsidR="00000000" w:rsidRPr="00000000">
        <w:rPr>
          <w:b w:val="1"/>
          <w:bCs w:val="1"/>
          <w:rtl w:val="0"/>
        </w:rPr>
        <w:t xml:space="preserve">현재의 적합성 (자동화된 운영)</w:t>
      </w:r>
      <w:r w:rsidDel="00000000" w:rsidR="00000000" w:rsidRPr="00000000">
        <w:rPr>
          <w:rtl w:val="0"/>
        </w:rPr>
        <w:t xml:space="preserve">: Data Greenhouse는 에이전틱 워크플로우(AADS)와 GraphRAG적 접근을 통해 코그니티브 데이터 아키텍처의 핵심 요소인 '자동화된 데이터 운영' 솔루션을 제공한다.</w:t>
      </w:r>
    </w:p>
    <w:p w:rsidR="00000000" w:rsidDel="00000000" w:rsidP="00000000" w:rsidRDefault="00000000" w:rsidRPr="00000000" w14:paraId="000000B0">
      <w:pPr>
        <w:numPr>
          <w:ilvl w:val="0"/>
          <w:numId w:val="7"/>
        </w:numPr>
        <w:ind w:left="480" w:hanging="360"/>
        <w:rPr/>
      </w:pPr>
      <w:r w:rsidDel="00000000" w:rsidR="00000000" w:rsidRPr="00000000">
        <w:rPr>
          <w:b w:val="1"/>
          <w:bCs w:val="1"/>
          <w:rtl w:val="0"/>
        </w:rPr>
        <w:t xml:space="preserve">미래의 선점 (확장성 및 방어력)</w:t>
      </w:r>
      <w:r w:rsidDel="00000000" w:rsidR="00000000" w:rsidRPr="00000000">
        <w:rPr>
          <w:rtl w:val="0"/>
        </w:rPr>
        <w:t xml:space="preserve">: 피지컬 AI와 소버린 AI라는, 가장 성장성이 높고 진입 장벽이 높은 시장을 타겟팅하고 있으며, 이를 강력한 특허로 방어하고 있다.</w:t>
      </w:r>
    </w:p>
    <w:p w:rsidR="00000000" w:rsidDel="00000000" w:rsidP="00000000" w:rsidRDefault="00000000" w:rsidRPr="00000000" w14:paraId="000000B1">
      <w:pPr>
        <w:rPr/>
      </w:pPr>
      <w:r w:rsidDel="00000000" w:rsidR="00000000" w:rsidRPr="00000000">
        <w:rPr>
          <w:rtl w:val="0"/>
        </w:rPr>
        <w:t xml:space="preserve">결국 페블러스는 AI라는 골드러시 시대에 단순히 곡괭이를 파는 것이 아니라, 그 곡괭이가 부러지지 않고 정확하게 금맥을 찾을 수 있도록 보증하는 코그니티브 데이터 아키텍처 기반의 </w:t>
      </w:r>
      <w:r w:rsidDel="00000000" w:rsidR="00000000" w:rsidRPr="00000000">
        <w:rPr>
          <w:b w:val="1"/>
          <w:bCs w:val="1"/>
          <w:rtl w:val="0"/>
        </w:rPr>
        <w:t xml:space="preserve">'검증과 신뢰의 인프라'</w:t>
      </w:r>
      <w:r w:rsidDel="00000000" w:rsidR="00000000" w:rsidRPr="00000000">
        <w:rPr>
          <w:rtl w:val="0"/>
        </w:rPr>
        <w:t xml:space="preserve">를 구축하고 있는 것이다. 이는 다가오는 'AI 대경쟁의 시대(The Great Competition Wars)' </w:t>
      </w:r>
      <w:r w:rsidDel="00000000" w:rsidR="00000000" w:rsidRPr="00000000">
        <w:rPr>
          <w:vertAlign w:val="superscript"/>
          <w:rtl w:val="0"/>
        </w:rPr>
        <w:t xml:space="preserve">28</w:t>
      </w:r>
      <w:r w:rsidDel="00000000" w:rsidR="00000000" w:rsidRPr="00000000">
        <w:rPr>
          <w:rtl w:val="0"/>
        </w:rPr>
        <w:t xml:space="preserve">에서 생존을 넘어 승자가 될 수 있는 강력한 기반이 될 것이다.</w:t>
      </w:r>
    </w:p>
    <w:p w:rsidR="00000000" w:rsidDel="00000000" w:rsidP="00000000" w:rsidRDefault="00000000" w:rsidRPr="00000000" w14:paraId="000000B2">
      <w:pPr>
        <w:pStyle w:val="Heading1"/>
        <w:spacing w:before="0" w:line="240" w:lineRule="auto"/>
        <w:jc w:val="left"/>
        <w:rPr/>
      </w:pPr>
      <w:bookmarkStart w:colFirst="0" w:colLast="0" w:name="_49lkuzviaeq6" w:id="41"/>
      <w:bookmarkEnd w:id="41"/>
      <w:r w:rsidDel="00000000" w:rsidR="00000000" w:rsidRPr="00000000">
        <w:rPr>
          <w:rtl w:val="0"/>
        </w:rPr>
        <w:br w:type="textWrapping"/>
        <w:t xml:space="preserve">Works Cited</w:t>
      </w:r>
    </w:p>
    <w:p w:rsidR="00000000" w:rsidDel="00000000" w:rsidP="00000000" w:rsidRDefault="00000000" w:rsidRPr="00000000" w14:paraId="000000B3">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Neuro-Symbolic AI in 2024: A Systematic Review - ResearchGate, accessed December 28, 2025, </w:t>
      </w:r>
      <w:hyperlink r:id="rId9">
        <w:r w:rsidDel="00000000" w:rsidR="00000000" w:rsidRPr="00000000">
          <w:rPr>
            <w:color w:val="1155cc"/>
            <w:sz w:val="24"/>
            <w:szCs w:val="24"/>
            <w:u w:val="single"/>
            <w:rtl w:val="0"/>
          </w:rPr>
          <w:t xml:space="preserve">https://www.researchgate.net/publication/387873043_Neuro-Symbolic_AI_in_2024_A_Systematic_Review</w:t>
        </w:r>
      </w:hyperlink>
      <w:r w:rsidDel="00000000" w:rsidR="00000000" w:rsidRPr="00000000">
        <w:rPr>
          <w:rtl w:val="0"/>
        </w:rPr>
      </w:r>
    </w:p>
    <w:p w:rsidR="00000000" w:rsidDel="00000000" w:rsidP="00000000" w:rsidRDefault="00000000" w:rsidRPr="00000000" w14:paraId="000000B4">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A Roadmap Toward Neurosymbolic Approaches in AI Design - IEEE Xplore, accessed December 28, 2025, </w:t>
      </w:r>
      <w:hyperlink r:id="rId10">
        <w:r w:rsidDel="00000000" w:rsidR="00000000" w:rsidRPr="00000000">
          <w:rPr>
            <w:color w:val="1155cc"/>
            <w:sz w:val="24"/>
            <w:szCs w:val="24"/>
            <w:u w:val="single"/>
            <w:rtl w:val="0"/>
          </w:rPr>
          <w:t xml:space="preserve">https://ieeexplore.ieee.org/iel8/6287639/10820123/11192262.pdf</w:t>
        </w:r>
      </w:hyperlink>
      <w:r w:rsidDel="00000000" w:rsidR="00000000" w:rsidRPr="00000000">
        <w:rPr>
          <w:rtl w:val="0"/>
        </w:rPr>
      </w:r>
    </w:p>
    <w:p w:rsidR="00000000" w:rsidDel="00000000" w:rsidP="00000000" w:rsidRDefault="00000000" w:rsidRPr="00000000" w14:paraId="000000B5">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페블러스 투자 유치 제안서: Physical AI 시대를 위한 데이터 그린하우스 전략, </w:t>
      </w:r>
      <w:hyperlink r:id="rId11">
        <w:r w:rsidDel="00000000" w:rsidR="00000000" w:rsidRPr="00000000">
          <w:rPr>
            <w:color w:val="1155cc"/>
            <w:sz w:val="24"/>
            <w:szCs w:val="24"/>
            <w:u w:val="single"/>
            <w:rtl w:val="0"/>
          </w:rPr>
          <w:t xml:space="preserve">https://blog.pebblous.ai/project/IR/PBLS-IR-Physical-AI-01.html</w:t>
        </w:r>
      </w:hyperlink>
      <w:r w:rsidDel="00000000" w:rsidR="00000000" w:rsidRPr="00000000">
        <w:rPr>
          <w:sz w:val="24"/>
          <w:szCs w:val="24"/>
          <w:rtl w:val="0"/>
        </w:rPr>
        <w:t xml:space="preserve"> </w:t>
      </w:r>
    </w:p>
    <w:p w:rsidR="00000000" w:rsidDel="00000000" w:rsidP="00000000" w:rsidRDefault="00000000" w:rsidRPr="00000000" w14:paraId="000000B6">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Pebblous Data Greenhouse 설계서, </w:t>
      </w:r>
      <w:hyperlink r:id="rId12">
        <w:r w:rsidDel="00000000" w:rsidR="00000000" w:rsidRPr="00000000">
          <w:rPr>
            <w:color w:val="1155cc"/>
            <w:sz w:val="24"/>
            <w:szCs w:val="24"/>
            <w:u w:val="single"/>
            <w:rtl w:val="0"/>
          </w:rPr>
          <w:t xml:space="preserve">https://blog.pebblous.ai/project/DataClinic/data-greenhouse.html</w:t>
        </w:r>
      </w:hyperlink>
      <w:r w:rsidDel="00000000" w:rsidR="00000000" w:rsidRPr="00000000">
        <w:rPr>
          <w:sz w:val="24"/>
          <w:szCs w:val="24"/>
          <w:rtl w:val="0"/>
        </w:rPr>
        <w:t xml:space="preserve"> </w:t>
      </w:r>
    </w:p>
    <w:p w:rsidR="00000000" w:rsidDel="00000000" w:rsidP="00000000" w:rsidRDefault="00000000" w:rsidRPr="00000000" w14:paraId="000000B7">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AADS 국내외 기술 및 시장 동향 분석, </w:t>
      </w:r>
      <w:hyperlink r:id="rId13">
        <w:r w:rsidDel="00000000" w:rsidR="00000000" w:rsidRPr="00000000">
          <w:rPr>
            <w:color w:val="1155cc"/>
            <w:sz w:val="24"/>
            <w:szCs w:val="24"/>
            <w:u w:val="single"/>
            <w:rtl w:val="0"/>
          </w:rPr>
          <w:t xml:space="preserve">https://drive.google.com/open?id=1c9-cEjNo439EfXjKjy2wopVhiqQKXjU8jgludgMU8L0</w:t>
        </w:r>
      </w:hyperlink>
      <w:r w:rsidDel="00000000" w:rsidR="00000000" w:rsidRPr="00000000">
        <w:rPr>
          <w:rtl w:val="0"/>
        </w:rPr>
      </w:r>
    </w:p>
    <w:p w:rsidR="00000000" w:rsidDel="00000000" w:rsidP="00000000" w:rsidRDefault="00000000" w:rsidRPr="00000000" w14:paraId="000000B8">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AI for Beginners - The Difference Between Symbolic &amp; Connectionist AI, accessed December 28, 2025, </w:t>
      </w:r>
      <w:hyperlink r:id="rId14">
        <w:r w:rsidDel="00000000" w:rsidR="00000000" w:rsidRPr="00000000">
          <w:rPr>
            <w:color w:val="1155cc"/>
            <w:sz w:val="24"/>
            <w:szCs w:val="24"/>
            <w:u w:val="single"/>
            <w:rtl w:val="0"/>
          </w:rPr>
          <w:t xml:space="preserve">https://blog.re-work.co/the-difference-between-symbolic-ai-and-connectionist-ai/</w:t>
        </w:r>
      </w:hyperlink>
      <w:r w:rsidDel="00000000" w:rsidR="00000000" w:rsidRPr="00000000">
        <w:rPr>
          <w:rtl w:val="0"/>
        </w:rPr>
      </w:r>
    </w:p>
    <w:p w:rsidR="00000000" w:rsidDel="00000000" w:rsidP="00000000" w:rsidRDefault="00000000" w:rsidRPr="00000000" w14:paraId="000000B9">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Looking back, looking ahead: Symbolic versus connectionist AI, accessed December 28, 2025, </w:t>
      </w:r>
      <w:hyperlink r:id="rId15">
        <w:r w:rsidDel="00000000" w:rsidR="00000000" w:rsidRPr="00000000">
          <w:rPr>
            <w:color w:val="1155cc"/>
            <w:sz w:val="24"/>
            <w:szCs w:val="24"/>
            <w:u w:val="single"/>
            <w:rtl w:val="0"/>
          </w:rPr>
          <w:t xml:space="preserve">https://ojs.aaai.org/aimagazine/index.php/aimagazine/article/download/15111/18883</w:t>
        </w:r>
      </w:hyperlink>
      <w:r w:rsidDel="00000000" w:rsidR="00000000" w:rsidRPr="00000000">
        <w:rPr>
          <w:rtl w:val="0"/>
        </w:rPr>
      </w:r>
    </w:p>
    <w:p w:rsidR="00000000" w:rsidDel="00000000" w:rsidP="00000000" w:rsidRDefault="00000000" w:rsidRPr="00000000" w14:paraId="000000BA">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Avoiding LLM Hallucinations: Neuro-symbolic AI and other Hybrid AI approaches, accessed December 28, 2025, </w:t>
      </w:r>
      <w:hyperlink r:id="rId16">
        <w:r w:rsidDel="00000000" w:rsidR="00000000" w:rsidRPr="00000000">
          <w:rPr>
            <w:color w:val="1155cc"/>
            <w:sz w:val="24"/>
            <w:szCs w:val="24"/>
            <w:u w:val="single"/>
            <w:rtl w:val="0"/>
          </w:rPr>
          <w:t xml:space="preserve">https://www.cotacapital.com/knowledge-base/avoiding-llm-hallucinations-neuro-symbolic-ai-and-other-hybrid-ai-approaches/</w:t>
        </w:r>
      </w:hyperlink>
      <w:r w:rsidDel="00000000" w:rsidR="00000000" w:rsidRPr="00000000">
        <w:rPr>
          <w:rtl w:val="0"/>
        </w:rPr>
      </w:r>
    </w:p>
    <w:p w:rsidR="00000000" w:rsidDel="00000000" w:rsidP="00000000" w:rsidRDefault="00000000" w:rsidRPr="00000000" w14:paraId="000000BB">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Neuro-Symbolic AI in 2024: A Systematic Review - arXiv, accessed December 28, 2025, </w:t>
      </w:r>
      <w:hyperlink r:id="rId17">
        <w:r w:rsidDel="00000000" w:rsidR="00000000" w:rsidRPr="00000000">
          <w:rPr>
            <w:color w:val="1155cc"/>
            <w:sz w:val="24"/>
            <w:szCs w:val="24"/>
            <w:u w:val="single"/>
            <w:rtl w:val="0"/>
          </w:rPr>
          <w:t xml:space="preserve">https://arxiv.org/html/2501.05435v2</w:t>
        </w:r>
      </w:hyperlink>
      <w:r w:rsidDel="00000000" w:rsidR="00000000" w:rsidRPr="00000000">
        <w:rPr>
          <w:rtl w:val="0"/>
        </w:rPr>
      </w:r>
    </w:p>
    <w:p w:rsidR="00000000" w:rsidDel="00000000" w:rsidP="00000000" w:rsidRDefault="00000000" w:rsidRPr="00000000" w14:paraId="000000BC">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Symbolism Versus Connectionism In AI: Is There A Third Way? - Forbes, accessed December 28, 2025, </w:t>
      </w:r>
      <w:hyperlink r:id="rId18">
        <w:r w:rsidDel="00000000" w:rsidR="00000000" w:rsidRPr="00000000">
          <w:rPr>
            <w:color w:val="1155cc"/>
            <w:sz w:val="24"/>
            <w:szCs w:val="24"/>
            <w:u w:val="single"/>
            <w:rtl w:val="0"/>
          </w:rPr>
          <w:t xml:space="preserve">https://www.forbes.com/councils/forbestechcouncil/2020/09/01/symbolism-versus-connectionism-in-ai-is-there-a-third-way/</w:t>
        </w:r>
      </w:hyperlink>
      <w:r w:rsidDel="00000000" w:rsidR="00000000" w:rsidRPr="00000000">
        <w:rPr>
          <w:rtl w:val="0"/>
        </w:rPr>
      </w:r>
    </w:p>
    <w:p w:rsidR="00000000" w:rsidDel="00000000" w:rsidP="00000000" w:rsidRDefault="00000000" w:rsidRPr="00000000" w14:paraId="000000BD">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Challenges of Data Scarcity in Physical AI - QKS Group, accessed December 28, 2025, </w:t>
      </w:r>
      <w:hyperlink r:id="rId19">
        <w:r w:rsidDel="00000000" w:rsidR="00000000" w:rsidRPr="00000000">
          <w:rPr>
            <w:color w:val="1155cc"/>
            <w:sz w:val="24"/>
            <w:szCs w:val="24"/>
            <w:u w:val="single"/>
            <w:rtl w:val="0"/>
          </w:rPr>
          <w:t xml:space="preserve">https://qksgroup.com/blogs/challenges-of-data-scarcity-in-physical-ai-928</w:t>
        </w:r>
      </w:hyperlink>
      <w:r w:rsidDel="00000000" w:rsidR="00000000" w:rsidRPr="00000000">
        <w:rPr>
          <w:rtl w:val="0"/>
        </w:rPr>
      </w:r>
    </w:p>
    <w:p w:rsidR="00000000" w:rsidDel="00000000" w:rsidP="00000000" w:rsidRDefault="00000000" w:rsidRPr="00000000" w14:paraId="000000BE">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Neuro-symbolic AI - Wikipedia, accessed December 28, 2025, </w:t>
      </w:r>
      <w:hyperlink r:id="rId20">
        <w:r w:rsidDel="00000000" w:rsidR="00000000" w:rsidRPr="00000000">
          <w:rPr>
            <w:color w:val="1155cc"/>
            <w:sz w:val="24"/>
            <w:szCs w:val="24"/>
            <w:u w:val="single"/>
            <w:rtl w:val="0"/>
          </w:rPr>
          <w:t xml:space="preserve">https://en.wikipedia.org/wiki/Neuro-symbolic_AI</w:t>
        </w:r>
      </w:hyperlink>
      <w:r w:rsidDel="00000000" w:rsidR="00000000" w:rsidRPr="00000000">
        <w:rPr>
          <w:rtl w:val="0"/>
        </w:rPr>
      </w:r>
    </w:p>
    <w:p w:rsidR="00000000" w:rsidDel="00000000" w:rsidP="00000000" w:rsidRDefault="00000000" w:rsidRPr="00000000" w14:paraId="000000BF">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Neurosymbolic AI - Why, What, and How - Scholar Commons, accessed December 28, 2025, </w:t>
      </w:r>
      <w:hyperlink r:id="rId21">
        <w:r w:rsidDel="00000000" w:rsidR="00000000" w:rsidRPr="00000000">
          <w:rPr>
            <w:color w:val="1155cc"/>
            <w:sz w:val="24"/>
            <w:szCs w:val="24"/>
            <w:u w:val="single"/>
            <w:rtl w:val="0"/>
          </w:rPr>
          <w:t xml:space="preserve">https://scholarcommons.sc.edu/cgi/viewcontent.cgi?article=1590&amp;context=aii_fac_pub</w:t>
        </w:r>
      </w:hyperlink>
      <w:r w:rsidDel="00000000" w:rsidR="00000000" w:rsidRPr="00000000">
        <w:rPr>
          <w:rtl w:val="0"/>
        </w:rPr>
      </w:r>
    </w:p>
    <w:p w:rsidR="00000000" w:rsidDel="00000000" w:rsidP="00000000" w:rsidRDefault="00000000" w:rsidRPr="00000000" w14:paraId="000000C0">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Neuro-Symbolic AI: A Future of Tomorrow - ASEAN Journal on Science and Technology for Development - Universiti Brunei Darussalam, accessed December 28, 2025, </w:t>
      </w:r>
      <w:hyperlink r:id="rId22">
        <w:r w:rsidDel="00000000" w:rsidR="00000000" w:rsidRPr="00000000">
          <w:rPr>
            <w:color w:val="1155cc"/>
            <w:sz w:val="24"/>
            <w:szCs w:val="24"/>
            <w:u w:val="single"/>
            <w:rtl w:val="0"/>
          </w:rPr>
          <w:t xml:space="preserve">https://ajstd.ubd.edu.bn/cgi/viewcontent.cgi?article=1620&amp;context=journal</w:t>
        </w:r>
      </w:hyperlink>
      <w:r w:rsidDel="00000000" w:rsidR="00000000" w:rsidRPr="00000000">
        <w:rPr>
          <w:rtl w:val="0"/>
        </w:rPr>
      </w:r>
    </w:p>
    <w:p w:rsidR="00000000" w:rsidDel="00000000" w:rsidP="00000000" w:rsidRDefault="00000000" w:rsidRPr="00000000" w14:paraId="000000C1">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GraphRAG Explained: Building Knowledge-Grounded LLM Systems with Neo4j and LangChain | by DhanushKumar | Dec, 2025 | Towards AI, accessed December 28, 2025, </w:t>
      </w:r>
      <w:hyperlink r:id="rId23">
        <w:r w:rsidDel="00000000" w:rsidR="00000000" w:rsidRPr="00000000">
          <w:rPr>
            <w:color w:val="1155cc"/>
            <w:sz w:val="24"/>
            <w:szCs w:val="24"/>
            <w:u w:val="single"/>
            <w:rtl w:val="0"/>
          </w:rPr>
          <w:t xml:space="preserve">https://pub.towardsai.net/graphrag-explained-building-knowledge-grounded-llm-systems-with-neo4j-and-langchain-017a1820763e</w:t>
        </w:r>
      </w:hyperlink>
      <w:r w:rsidDel="00000000" w:rsidR="00000000" w:rsidRPr="00000000">
        <w:rPr>
          <w:rtl w:val="0"/>
        </w:rPr>
      </w:r>
    </w:p>
    <w:p w:rsidR="00000000" w:rsidDel="00000000" w:rsidP="00000000" w:rsidRDefault="00000000" w:rsidRPr="00000000" w14:paraId="000000C2">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Welcome - GraphRAG, accessed December 28, 2025, </w:t>
      </w:r>
      <w:hyperlink r:id="rId24">
        <w:r w:rsidDel="00000000" w:rsidR="00000000" w:rsidRPr="00000000">
          <w:rPr>
            <w:color w:val="1155cc"/>
            <w:sz w:val="24"/>
            <w:szCs w:val="24"/>
            <w:u w:val="single"/>
            <w:rtl w:val="0"/>
          </w:rPr>
          <w:t xml:space="preserve">https://microsoft.github.io/graphrag/</w:t>
        </w:r>
      </w:hyperlink>
      <w:r w:rsidDel="00000000" w:rsidR="00000000" w:rsidRPr="00000000">
        <w:rPr>
          <w:rtl w:val="0"/>
        </w:rPr>
      </w:r>
    </w:p>
    <w:p w:rsidR="00000000" w:rsidDel="00000000" w:rsidP="00000000" w:rsidRDefault="00000000" w:rsidRPr="00000000" w14:paraId="000000C3">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Graph RAG vs Traditional RAG: Choosing the Right RAG Architecture - Designveloper, accessed December 28, 2025, </w:t>
      </w:r>
      <w:hyperlink r:id="rId25">
        <w:r w:rsidDel="00000000" w:rsidR="00000000" w:rsidRPr="00000000">
          <w:rPr>
            <w:color w:val="1155cc"/>
            <w:sz w:val="24"/>
            <w:szCs w:val="24"/>
            <w:u w:val="single"/>
            <w:rtl w:val="0"/>
          </w:rPr>
          <w:t xml:space="preserve">https://www.designveloper.com/blog/graph-rag-vs-traditional-rag/</w:t>
        </w:r>
      </w:hyperlink>
      <w:r w:rsidDel="00000000" w:rsidR="00000000" w:rsidRPr="00000000">
        <w:rPr>
          <w:rtl w:val="0"/>
        </w:rPr>
      </w:r>
    </w:p>
    <w:p w:rsidR="00000000" w:rsidDel="00000000" w:rsidP="00000000" w:rsidRDefault="00000000" w:rsidRPr="00000000" w14:paraId="000000C4">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Talk to Your Graph on top of Nature FIRST Biodiversity Knowledge Graph - Graphwise, accessed December 28, 2025, </w:t>
      </w:r>
      <w:hyperlink r:id="rId26">
        <w:r w:rsidDel="00000000" w:rsidR="00000000" w:rsidRPr="00000000">
          <w:rPr>
            <w:color w:val="1155cc"/>
            <w:sz w:val="24"/>
            <w:szCs w:val="24"/>
            <w:u w:val="single"/>
            <w:rtl w:val="0"/>
          </w:rPr>
          <w:t xml:space="preserve">https://graphwise.ai/blog/talk-to-your-graph-on-top-of-nature-first-biodiversity-knowledge-graph/</w:t>
        </w:r>
      </w:hyperlink>
      <w:r w:rsidDel="00000000" w:rsidR="00000000" w:rsidRPr="00000000">
        <w:rPr>
          <w:rtl w:val="0"/>
        </w:rPr>
      </w:r>
    </w:p>
    <w:p w:rsidR="00000000" w:rsidDel="00000000" w:rsidP="00000000" w:rsidRDefault="00000000" w:rsidRPr="00000000" w14:paraId="000000C5">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The AI-Native GraphDB + GraphRAG + Graph Memory Landscape &amp; Market Catalog, accessed December 28, 2025, </w:t>
      </w:r>
      <w:hyperlink r:id="rId27">
        <w:r w:rsidDel="00000000" w:rsidR="00000000" w:rsidRPr="00000000">
          <w:rPr>
            <w:color w:val="1155cc"/>
            <w:sz w:val="24"/>
            <w:szCs w:val="24"/>
            <w:u w:val="single"/>
            <w:rtl w:val="0"/>
          </w:rPr>
          <w:t xml:space="preserve">https://dev.to/yigit-konur/the-ai-native-graphdb-graphrag-graph-memory-landscape-market-catalog-2198</w:t>
        </w:r>
      </w:hyperlink>
      <w:r w:rsidDel="00000000" w:rsidR="00000000" w:rsidRPr="00000000">
        <w:rPr>
          <w:rtl w:val="0"/>
        </w:rPr>
      </w:r>
    </w:p>
    <w:p w:rsidR="00000000" w:rsidDel="00000000" w:rsidP="00000000" w:rsidRDefault="00000000" w:rsidRPr="00000000" w14:paraId="000000C6">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Gartner says Composite AI is Required to Super Charge Decision Intelligence - Diwo, accessed December 28, 2025, </w:t>
      </w:r>
      <w:hyperlink r:id="rId28">
        <w:r w:rsidDel="00000000" w:rsidR="00000000" w:rsidRPr="00000000">
          <w:rPr>
            <w:color w:val="1155cc"/>
            <w:sz w:val="24"/>
            <w:szCs w:val="24"/>
            <w:u w:val="single"/>
            <w:rtl w:val="0"/>
          </w:rPr>
          <w:t xml:space="preserve">https://diwo.ai/blog/gartner-says-composite-ai-is-required-to-super-charge-decision-intelligence/</w:t>
        </w:r>
      </w:hyperlink>
      <w:r w:rsidDel="00000000" w:rsidR="00000000" w:rsidRPr="00000000">
        <w:rPr>
          <w:rtl w:val="0"/>
        </w:rPr>
      </w:r>
    </w:p>
    <w:p w:rsidR="00000000" w:rsidDel="00000000" w:rsidP="00000000" w:rsidRDefault="00000000" w:rsidRPr="00000000" w14:paraId="000000C7">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Hype Cycle for Artificial Intelligence, 2025, accessed December 28, 2025, </w:t>
      </w:r>
      <w:hyperlink r:id="rId29">
        <w:r w:rsidDel="00000000" w:rsidR="00000000" w:rsidRPr="00000000">
          <w:rPr>
            <w:color w:val="1155cc"/>
            <w:sz w:val="24"/>
            <w:szCs w:val="24"/>
            <w:u w:val="single"/>
            <w:rtl w:val="0"/>
          </w:rPr>
          <w:t xml:space="preserve">https://www.gartner.com/interactive/hc/6579402</w:t>
        </w:r>
      </w:hyperlink>
      <w:r w:rsidDel="00000000" w:rsidR="00000000" w:rsidRPr="00000000">
        <w:rPr>
          <w:sz w:val="24"/>
          <w:szCs w:val="24"/>
          <w:rtl w:val="0"/>
        </w:rPr>
        <w:t xml:space="preserve"> </w:t>
      </w:r>
    </w:p>
    <w:p w:rsidR="00000000" w:rsidDel="00000000" w:rsidP="00000000" w:rsidRDefault="00000000" w:rsidRPr="00000000" w14:paraId="000000C8">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Top 10 Agentic AI Alternatives &amp; Competitors in 2025 - G2, accessed December 28, 2025, </w:t>
      </w:r>
      <w:hyperlink r:id="rId30">
        <w:r w:rsidDel="00000000" w:rsidR="00000000" w:rsidRPr="00000000">
          <w:rPr>
            <w:color w:val="1155cc"/>
            <w:sz w:val="24"/>
            <w:szCs w:val="24"/>
            <w:u w:val="single"/>
            <w:rtl w:val="0"/>
          </w:rPr>
          <w:t xml:space="preserve">https://www.g2.com/products/agentic-ai/competitors/alternatives</w:t>
        </w:r>
      </w:hyperlink>
      <w:r w:rsidDel="00000000" w:rsidR="00000000" w:rsidRPr="00000000">
        <w:rPr>
          <w:rtl w:val="0"/>
        </w:rPr>
      </w:r>
    </w:p>
    <w:p w:rsidR="00000000" w:rsidDel="00000000" w:rsidP="00000000" w:rsidRDefault="00000000" w:rsidRPr="00000000" w14:paraId="000000C9">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피지컬 AI 시대의 도래: 기술 동향, 데이터 전략 및 스타트업 협력 가이드, </w:t>
      </w:r>
      <w:hyperlink r:id="rId31">
        <w:r w:rsidDel="00000000" w:rsidR="00000000" w:rsidRPr="00000000">
          <w:rPr>
            <w:color w:val="1155cc"/>
            <w:sz w:val="24"/>
            <w:szCs w:val="24"/>
            <w:u w:val="single"/>
            <w:rtl w:val="0"/>
          </w:rPr>
          <w:t xml:space="preserve">https://blog.pebblous.ai/project/PhysicalAI/physical-ai-competition-strategy.html</w:t>
        </w:r>
      </w:hyperlink>
      <w:r w:rsidDel="00000000" w:rsidR="00000000" w:rsidRPr="00000000">
        <w:rPr>
          <w:sz w:val="24"/>
          <w:szCs w:val="24"/>
          <w:rtl w:val="0"/>
        </w:rPr>
        <w:t xml:space="preserve"> </w:t>
      </w:r>
    </w:p>
    <w:p w:rsidR="00000000" w:rsidDel="00000000" w:rsidP="00000000" w:rsidRDefault="00000000" w:rsidRPr="00000000" w14:paraId="000000CA">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AI goes physical: Navigating the convergence of AI and robotics - Deloitte, accessed December 28, 2025, </w:t>
      </w:r>
      <w:hyperlink r:id="rId32">
        <w:r w:rsidDel="00000000" w:rsidR="00000000" w:rsidRPr="00000000">
          <w:rPr>
            <w:color w:val="1155cc"/>
            <w:sz w:val="24"/>
            <w:szCs w:val="24"/>
            <w:u w:val="single"/>
            <w:rtl w:val="0"/>
          </w:rPr>
          <w:t xml:space="preserve">https://www.deloitte.com/us/en/insights/topics/technology-management/tech-trends/2026/physical-ai-humanoid-robots.html</w:t>
        </w:r>
      </w:hyperlink>
      <w:r w:rsidDel="00000000" w:rsidR="00000000" w:rsidRPr="00000000">
        <w:rPr>
          <w:rtl w:val="0"/>
        </w:rPr>
      </w:r>
    </w:p>
    <w:p w:rsidR="00000000" w:rsidDel="00000000" w:rsidP="00000000" w:rsidRDefault="00000000" w:rsidRPr="00000000" w14:paraId="000000CB">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What are Physics-Informed Neural Networks (PINNs)? Guide 2025 - Articsledge, accessed December 28, 2025, </w:t>
      </w:r>
      <w:hyperlink r:id="rId33">
        <w:r w:rsidDel="00000000" w:rsidR="00000000" w:rsidRPr="00000000">
          <w:rPr>
            <w:color w:val="1155cc"/>
            <w:sz w:val="24"/>
            <w:szCs w:val="24"/>
            <w:u w:val="single"/>
            <w:rtl w:val="0"/>
          </w:rPr>
          <w:t xml:space="preserve">https://www.articsledge.com/post/physics-informed-neural-networks-pinns</w:t>
        </w:r>
      </w:hyperlink>
      <w:r w:rsidDel="00000000" w:rsidR="00000000" w:rsidRPr="00000000">
        <w:rPr>
          <w:rtl w:val="0"/>
        </w:rPr>
      </w:r>
    </w:p>
    <w:p w:rsidR="00000000" w:rsidDel="00000000" w:rsidP="00000000" w:rsidRDefault="00000000" w:rsidRPr="00000000" w14:paraId="000000CC">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Physical Artificial Intelligence for Powering the Next Revolution in Robotics, accessed December 28, 2025, </w:t>
      </w:r>
      <w:hyperlink r:id="rId34">
        <w:r w:rsidDel="00000000" w:rsidR="00000000" w:rsidRPr="00000000">
          <w:rPr>
            <w:color w:val="1155cc"/>
            <w:sz w:val="24"/>
            <w:szCs w:val="24"/>
            <w:u w:val="single"/>
            <w:rtl w:val="0"/>
          </w:rPr>
          <w:t xml:space="preserve">https://asmedigitalcollection.asme.org/computingengineering/article/25/12/120809/1225298/Physical-Artificial-Intelligence-for-Powering-the</w:t>
        </w:r>
      </w:hyperlink>
      <w:r w:rsidDel="00000000" w:rsidR="00000000" w:rsidRPr="00000000">
        <w:rPr>
          <w:rtl w:val="0"/>
        </w:rPr>
      </w:r>
    </w:p>
    <w:p w:rsidR="00000000" w:rsidDel="00000000" w:rsidP="00000000" w:rsidRDefault="00000000" w:rsidRPr="00000000" w14:paraId="000000CD">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Neuro Symbolic Architectures with Artificial Intelligence for Collaborative Control and Intention Prediction - GSC Online Press, accessed December 28, 2025, </w:t>
      </w:r>
      <w:hyperlink r:id="rId35">
        <w:r w:rsidDel="00000000" w:rsidR="00000000" w:rsidRPr="00000000">
          <w:rPr>
            <w:color w:val="1155cc"/>
            <w:sz w:val="24"/>
            <w:szCs w:val="24"/>
            <w:u w:val="single"/>
            <w:rtl w:val="0"/>
          </w:rPr>
          <w:t xml:space="preserve">https://gsconlinepress.com/journals/gscarr/sites/default/files/GSCARR-2025-0288.pdf</w:t>
        </w:r>
      </w:hyperlink>
      <w:r w:rsidDel="00000000" w:rsidR="00000000" w:rsidRPr="00000000">
        <w:rPr>
          <w:rtl w:val="0"/>
        </w:rPr>
      </w:r>
    </w:p>
    <w:p w:rsidR="00000000" w:rsidDel="00000000" w:rsidP="00000000" w:rsidRDefault="00000000" w:rsidRPr="00000000" w14:paraId="000000CE">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페블러스 사업 전망 분석: PitchBook '2026 AI Outlook' 관점, </w:t>
      </w:r>
      <w:hyperlink r:id="rId36">
        <w:r w:rsidDel="00000000" w:rsidR="00000000" w:rsidRPr="00000000">
          <w:rPr>
            <w:color w:val="1155cc"/>
            <w:sz w:val="24"/>
            <w:szCs w:val="24"/>
            <w:u w:val="single"/>
            <w:rtl w:val="0"/>
          </w:rPr>
          <w:t xml:space="preserve">https://blog.pebblous.ai/project/IR/pitchbook-ai-outlook-analysis.html</w:t>
        </w:r>
      </w:hyperlink>
      <w:r w:rsidDel="00000000" w:rsidR="00000000" w:rsidRPr="00000000">
        <w:rPr>
          <w:sz w:val="24"/>
          <w:szCs w:val="24"/>
          <w:rtl w:val="0"/>
        </w:rPr>
        <w:t xml:space="preserve"> </w:t>
      </w:r>
    </w:p>
    <w:p w:rsidR="00000000" w:rsidDel="00000000" w:rsidP="00000000" w:rsidRDefault="00000000" w:rsidRPr="00000000" w14:paraId="000000CF">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Composite AI Market Size, Trends, Growth, Analysis &amp; Forecast, accessed December 28, 2025, </w:t>
      </w:r>
      <w:hyperlink r:id="rId37">
        <w:r w:rsidDel="00000000" w:rsidR="00000000" w:rsidRPr="00000000">
          <w:rPr>
            <w:color w:val="1155cc"/>
            <w:sz w:val="24"/>
            <w:szCs w:val="24"/>
            <w:u w:val="single"/>
            <w:rtl w:val="0"/>
          </w:rPr>
          <w:t xml:space="preserve">https://www.verifiedmarketresearch.com/product/composite-ai-market/</w:t>
        </w:r>
      </w:hyperlink>
      <w:r w:rsidDel="00000000" w:rsidR="00000000" w:rsidRPr="00000000">
        <w:rPr>
          <w:rtl w:val="0"/>
        </w:rPr>
      </w:r>
    </w:p>
    <w:p w:rsidR="00000000" w:rsidDel="00000000" w:rsidP="00000000" w:rsidRDefault="00000000" w:rsidRPr="00000000" w14:paraId="000000D0">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Neuro-Symbolic AI Market Research Report 2033 - Dataintelo, accessed December 28, 2025, </w:t>
      </w:r>
      <w:hyperlink r:id="rId38">
        <w:r w:rsidDel="00000000" w:rsidR="00000000" w:rsidRPr="00000000">
          <w:rPr>
            <w:color w:val="1155cc"/>
            <w:sz w:val="24"/>
            <w:szCs w:val="24"/>
            <w:u w:val="single"/>
            <w:rtl w:val="0"/>
          </w:rPr>
          <w:t xml:space="preserve">https://dataintelo.com/report/neuro-symbolic-ai-market</w:t>
        </w:r>
      </w:hyperlink>
      <w:r w:rsidDel="00000000" w:rsidR="00000000" w:rsidRPr="00000000">
        <w:rPr>
          <w:rtl w:val="0"/>
        </w:rPr>
      </w:r>
    </w:p>
    <w:p w:rsidR="00000000" w:rsidDel="00000000" w:rsidP="00000000" w:rsidRDefault="00000000" w:rsidRPr="00000000" w14:paraId="000000D1">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페블러스 미국 특허(US 12,481,720 B2) 기술 및 비즈니스 가치 분석 보고서, </w:t>
      </w:r>
      <w:hyperlink r:id="rId39">
        <w:r w:rsidDel="00000000" w:rsidR="00000000" w:rsidRPr="00000000">
          <w:rPr>
            <w:color w:val="1155cc"/>
            <w:sz w:val="24"/>
            <w:szCs w:val="24"/>
            <w:u w:val="single"/>
            <w:rtl w:val="0"/>
          </w:rPr>
          <w:t xml:space="preserve">https://blog.pebblous.ai/project/DataClinic/pbls-patent-us-01.html</w:t>
        </w:r>
      </w:hyperlink>
      <w:r w:rsidDel="00000000" w:rsidR="00000000" w:rsidRPr="00000000">
        <w:rPr>
          <w:sz w:val="24"/>
          <w:szCs w:val="24"/>
          <w:rtl w:val="0"/>
        </w:rPr>
        <w:t xml:space="preserve"> </w:t>
      </w:r>
    </w:p>
    <w:p w:rsidR="00000000" w:rsidDel="00000000" w:rsidP="00000000" w:rsidRDefault="00000000" w:rsidRPr="00000000" w14:paraId="000000D2">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Physical AI 시대의 패권 경쟁: 데이터 중심 생존 전략과 페블러스의 역할, </w:t>
      </w:r>
      <w:hyperlink r:id="rId40">
        <w:r w:rsidDel="00000000" w:rsidR="00000000" w:rsidRPr="00000000">
          <w:rPr>
            <w:color w:val="1155cc"/>
            <w:sz w:val="24"/>
            <w:szCs w:val="24"/>
            <w:u w:val="single"/>
            <w:rtl w:val="0"/>
          </w:rPr>
          <w:t xml:space="preserve">https://blog.pebblous.ai/project/PhysicalAI/physical-ai-competition-strategy.html</w:t>
        </w:r>
      </w:hyperlink>
      <w:r w:rsidDel="00000000" w:rsidR="00000000" w:rsidRPr="00000000">
        <w:rPr>
          <w:sz w:val="24"/>
          <w:szCs w:val="24"/>
          <w:rtl w:val="0"/>
        </w:rPr>
        <w:t xml:space="preserve"> </w:t>
      </w:r>
    </w:p>
    <w:p w:rsidR="00000000" w:rsidDel="00000000" w:rsidP="00000000" w:rsidRDefault="00000000" w:rsidRPr="00000000" w14:paraId="000000D3">
      <w:pPr>
        <w:numPr>
          <w:ilvl w:val="0"/>
          <w:numId w:val="4"/>
        </w:numPr>
        <w:spacing w:after="0" w:before="0" w:line="276" w:lineRule="auto"/>
        <w:ind w:left="600" w:hanging="360"/>
        <w:jc w:val="left"/>
        <w:rPr>
          <w:sz w:val="24"/>
          <w:szCs w:val="24"/>
        </w:rPr>
      </w:pPr>
      <w:r w:rsidDel="00000000" w:rsidR="00000000" w:rsidRPr="00000000">
        <w:rPr>
          <w:sz w:val="24"/>
          <w:szCs w:val="24"/>
          <w:rtl w:val="0"/>
        </w:rPr>
        <w:t xml:space="preserve">대한민국 AI 행동계획과 페블러스 AADS의 전략적 정합성 분석, </w:t>
      </w:r>
      <w:hyperlink r:id="rId41">
        <w:r w:rsidDel="00000000" w:rsidR="00000000" w:rsidRPr="00000000">
          <w:rPr>
            <w:color w:val="1155cc"/>
            <w:sz w:val="24"/>
            <w:szCs w:val="24"/>
            <w:u w:val="single"/>
            <w:rtl w:val="0"/>
          </w:rPr>
          <w:t xml:space="preserve">https://blog.pebblous.ai/project/AADS/korea-ai-strategy-aads-alignment.html</w:t>
        </w:r>
      </w:hyperlink>
      <w:r w:rsidDel="00000000" w:rsidR="00000000" w:rsidRPr="00000000">
        <w:rPr>
          <w:sz w:val="24"/>
          <w:szCs w:val="24"/>
          <w:rtl w:val="0"/>
        </w:rPr>
        <w:t xml:space="preserve"> </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360" w:lineRule="auto"/>
        <w:rPr>
          <w:rFonts w:ascii="Google Sans" w:cs="Google Sans" w:eastAsia="Google Sans" w:hAnsi="Google Sans"/>
        </w:rPr>
      </w:pPr>
      <w:r w:rsidDel="00000000" w:rsidR="00000000" w:rsidRPr="00000000">
        <w:rPr>
          <w:rtl w:val="0"/>
        </w:rPr>
      </w:r>
    </w:p>
    <w:sectPr>
      <w:headerReference r:id="rId42" w:type="default"/>
      <w:headerReference r:id="rId43" w:type="first"/>
      <w:footerReference r:id="rId44" w:type="default"/>
      <w:footerReference r:id="rId45" w:type="first"/>
      <w:pgSz w:h="16838" w:w="11906" w:orient="portrait"/>
      <w:pgMar w:bottom="720" w:top="1440" w:left="1080" w:right="108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Joo-Haeng Lee" w:id="4" w:date="2026-01-31T14:09:39Z">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생성형 데이터 렌즈의 다음번 진화 단계: SLM</w:t>
      </w:r>
    </w:p>
  </w:comment>
  <w:comment w:author="Joo-Haeng Lee" w:id="3" w:date="2026-01-31T13:45:40Z">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데이터 그린하우스는 기업의 대이터 기반의 차세대 운영체제가 될 것인가?</w:t>
      </w:r>
    </w:p>
  </w:comment>
  <w:comment w:author="Joo-Haeng Lee" w:id="1" w:date="2026-01-30T23:20:02Z">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**"지식 구조화 (Symbolic Grounding)"**는 다음과 같은 의미를 전달합니다."우리가 지식 구조화(Knowledge Structuring) 작업을 수행하는 목적은, 생성형 AI의 답변이 검증된 논리적 사실에 Symbolic Grounding(기호적 접지) 되도록 함으로써 환각을 방지하고 신뢰성을 획기적으로 높이기 위함이다."</w:t>
      </w:r>
    </w:p>
  </w:comment>
  <w:comment w:author="Joo-Haeng Lee" w:id="2" w:date="2026-01-22T14:14:48Z">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네, 정확한 통찰입니다. **Vertical Agents(수직적 전문 에이전트)에게 GraphRAG는 선택이 아닌 '필수 엔진'**이 될 것입니다.</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범용 LLM이 "넓고 얕은 지식"을 가졌다면, 버티컬 에이전트는 "좁지만 깊고 정확한 지식"이 생명이기 때문입니다. 이 '깊이'와 '정확성'을 담보하는 그릇이 바로 **지식 그래프(Knowledge Graph)**이며, 이를 꺼내 쓰는 도구가 GraphRAG입니다.</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그 필연적인 이유를 3가지 논리로 정리해 드립니다.</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1. 도메인 온톨로지(Ontology)의 필요성</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법률, 의료, 그리고 데이터 과학(페블러스 AADS) 같은 전문 분야는 그들만의 **엄격한 개념 체계(Ontology)**가 있습니다.</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일반 RAG의 한계: 단순히 벡터 유사도로 검색하면, 법률 용어의 미세한 차이나 공정 데이터의 인과관계를 놓칩니다.</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GraphRAG의 역할: 전문 분야의 지식 체계를 노드(개념)와 엣지(관계)로 구조화해 둡니다. 에이전트가 질문을 받으면, 이 지도를 따라가며 정확한 전문 지식을 인출합니다.</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예: 법률 에이전트가 "A판례가 B법률에 의해 기각됨"이라는 관계를 그래프상에서 명확히 추적.</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2. 다단계 추론 (Multi-hop Reasoning)</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버티컬 에이전트가 수행하는 업무는 "이게 뭐야?"가 아니라 **"문제를 해결해줘"**입니다. 이는 한 번의 검색으로 끝나지 않는 연쇄적인 사고를 요구합니다.</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상황: "공급망 최적화" 에이전트에게 "반도체 수급 지연 시 대안을 찾아줘"라고 지시.</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GraphRAG 작동:</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반도체 부품(Node A) → 공급사(Node B) 확인.</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공급사(Node B) → 위치한 국가(Node C)의 지정학적 리스크 확인.</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대체 부품(Node D) → 호환성 여부(Edge) 확인.</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 이처럼 A→B→C→D로 이어지는 논리적 경로를 그래프 타기를 통해 찾아냅니다.</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3. 환각(Hallucination)에 대한 'Zero Tolerance'</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범용 챗봇은 실수를 해도 넘어가지만, 의사나 변호사,</w:t>
      </w:r>
    </w:p>
  </w:comment>
  <w:comment w:author="Joo-Haeng Lee" w:id="0" w:date="2026-01-30T11:08:12Z">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bCs w:val="0"/>
          <w:i w:val="0"/>
          <w:iCs w:val="0"/>
          <w:smallCaps w:val="0"/>
          <w:strike w:val="0"/>
          <w:color w:val="000000"/>
          <w:sz w:val="22"/>
          <w:szCs w:val="22"/>
          <w:u w:val="none"/>
          <w:shd w:fill="auto" w:val="clear"/>
          <w:vertAlign w:val="baseline"/>
          <w:rtl w:val="0"/>
        </w:rPr>
        <w:t xml:space="preserve">지식 기반 인공 신경망(KBANN: Knowledge-Based Artificial Neural Networks)은 기호화된 **'도메인 지식'**과 인공 신경망의 **'귀납적 학습 능력'**을 결합한 하이브리드 머신러닝 시스템입니다. 1990년대 초 제프리 토웰(Geoffrey Towell)과 주드 샤블릭(Jude Shavlik)에 의해 주로 개발되었으며, 기존의 규칙을 사용하여 신경망의 초기 구조를 정의한 후, 데이터를 통해 이를 정교하게 다듬는 방식을 사용합니다.</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Noto Sans ExtraBold">
    <w:embedBold w:fontKey="{00000000-0000-0000-0000-000000000000}" r:id="rId1" w:subsetted="0"/>
    <w:embedBoldItalic w:fontKey="{00000000-0000-0000-0000-000000000000}" r:id="rId2" w:subsetted="0"/>
  </w:font>
  <w:font w:name="Google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Google Sans Text">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9">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5">
    <w:pPr>
      <w:spacing w:after="0" w:before="480" w:line="240" w:lineRule="auto"/>
      <w:jc w:val="left"/>
      <w:rPr/>
    </w:pPr>
    <w:r w:rsidDel="00000000" w:rsidR="00000000" w:rsidRPr="00000000">
      <w:rPr/>
      <w:drawing>
        <wp:inline distB="114300" distT="114300" distL="114300" distR="114300">
          <wp:extent cx="1371600" cy="178308"/>
          <wp:effectExtent b="0" l="0" r="0" t="0"/>
          <wp:docPr descr="Pebblous Logo" id="4" name="image2.png"/>
          <a:graphic>
            <a:graphicData uri="http://schemas.openxmlformats.org/drawingml/2006/picture">
              <pic:pic>
                <pic:nvPicPr>
                  <pic:cNvPr descr="Pebblous Logo" id="0" name="image2.png"/>
                  <pic:cNvPicPr preferRelativeResize="0"/>
                </pic:nvPicPr>
                <pic:blipFill>
                  <a:blip r:embed="rId1"/>
                  <a:srcRect b="0" l="0" r="0" t="0"/>
                  <a:stretch>
                    <a:fillRect/>
                  </a:stretch>
                </pic:blipFill>
                <pic:spPr>
                  <a:xfrm>
                    <a:off x="0" y="0"/>
                    <a:ext cx="1371600" cy="17830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0" w:before="0" w:line="240" w:lineRule="auto"/>
      <w:rPr/>
    </w:pPr>
    <w:r w:rsidDel="00000000" w:rsidR="00000000" w:rsidRPr="00000000">
      <w:pict>
        <v:rect style="width:0.0pt;height:1.5pt" o:hr="t" o:hrstd="t" o:hralign="center" fillcolor="#A0A0A0" stroked="f"/>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7">
    <w:pPr>
      <w:spacing w:before="680" w:line="360" w:lineRule="auto"/>
      <w:jc w:val="left"/>
      <w:rPr/>
    </w:pPr>
    <w:r w:rsidDel="00000000" w:rsidR="00000000" w:rsidRPr="00000000">
      <w:rPr/>
      <w:drawing>
        <wp:inline distB="114300" distT="114300" distL="114300" distR="114300">
          <wp:extent cx="1828800" cy="242316"/>
          <wp:effectExtent b="0" l="0" r="0" t="0"/>
          <wp:docPr descr="Pebblous Logo" id="1" name="image2.png"/>
          <a:graphic>
            <a:graphicData uri="http://schemas.openxmlformats.org/drawingml/2006/picture">
              <pic:pic>
                <pic:nvPicPr>
                  <pic:cNvPr descr="Pebblous Logo" id="0" name="image2.png"/>
                  <pic:cNvPicPr preferRelativeResize="0"/>
                </pic:nvPicPr>
                <pic:blipFill>
                  <a:blip r:embed="rId1"/>
                  <a:srcRect b="0" l="0" r="0" t="0"/>
                  <a:stretch>
                    <a:fillRect/>
                  </a:stretch>
                </pic:blipFill>
                <pic:spPr>
                  <a:xfrm>
                    <a:off x="0" y="0"/>
                    <a:ext cx="1828800" cy="242316"/>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oogle Sans Text" w:cs="Google Sans Text" w:eastAsia="Google Sans Text" w:hAnsi="Google Sans Text"/>
        <w:color w:val="1f1f1f"/>
        <w:sz w:val="26"/>
        <w:szCs w:val="26"/>
        <w:lang w:val="ko"/>
      </w:rPr>
    </w:rPrDefault>
    <w:pPrDefault>
      <w:pPr>
        <w:widowControl w:val="0"/>
        <w:spacing w:after="240" w:before="240" w:line="3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after="240" w:before="400" w:lineRule="auto"/>
    </w:pPr>
    <w:rPr>
      <w:b w:val="1"/>
      <w:bCs w:val="1"/>
      <w:sz w:val="48"/>
      <w:szCs w:val="48"/>
    </w:rPr>
  </w:style>
  <w:style w:type="paragraph" w:styleId="Heading2">
    <w:name w:val="heading 2"/>
    <w:basedOn w:val="Normal"/>
    <w:next w:val="Normal"/>
    <w:pPr>
      <w:spacing w:after="120" w:before="0" w:lineRule="auto"/>
    </w:pPr>
    <w:rPr>
      <w:b w:val="1"/>
      <w:bCs w:val="1"/>
      <w:color w:val="1f1f1f"/>
      <w:sz w:val="32"/>
      <w:szCs w:val="32"/>
    </w:rPr>
  </w:style>
  <w:style w:type="paragraph" w:styleId="Heading3">
    <w:name w:val="heading 3"/>
    <w:basedOn w:val="Normal"/>
    <w:next w:val="Normal"/>
    <w:pPr>
      <w:spacing w:after="40" w:lineRule="auto"/>
    </w:pPr>
    <w:rPr>
      <w:rFonts w:ascii="Google Sans" w:cs="Google Sans" w:eastAsia="Google Sans" w:hAnsi="Google Sans"/>
      <w:b w:val="1"/>
      <w:bCs w:val="1"/>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spacing w:after="120" w:line="360" w:lineRule="auto"/>
    </w:pPr>
    <w:rPr>
      <w:rFonts w:ascii="Google Sans" w:cs="Google Sans" w:eastAsia="Google Sans" w:hAnsi="Google Sans"/>
      <w:b w:val="1"/>
      <w:bCs w:val="1"/>
      <w:color w:val="1f1f1f"/>
      <w:sz w:val="48"/>
      <w:szCs w:val="48"/>
    </w:rPr>
  </w:style>
  <w:style w:type="paragraph" w:styleId="Subtitle">
    <w:name w:val="Subtitle"/>
    <w:basedOn w:val="Normal"/>
    <w:next w:val="Normal"/>
    <w:pPr>
      <w:keepNext w:val="1"/>
      <w:keepLines w:val="1"/>
      <w:spacing w:after="240" w:before="240" w:line="276" w:lineRule="auto"/>
    </w:pPr>
    <w:rPr>
      <w:rFonts w:ascii="Google Sans" w:cs="Google Sans" w:eastAsia="Google Sans" w:hAnsi="Google Sans"/>
      <w:b w:val="1"/>
      <w:bCs w:val="1"/>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blog.pebblous.ai/project/PhysicalAI/physical-ai-competition-strategy.html" TargetMode="External"/><Relationship Id="rId20" Type="http://schemas.openxmlformats.org/officeDocument/2006/relationships/hyperlink" Target="https://en.wikipedia.org/wiki/Neuro-symbolic_AI" TargetMode="External"/><Relationship Id="rId42" Type="http://schemas.openxmlformats.org/officeDocument/2006/relationships/header" Target="header1.xml"/><Relationship Id="rId41" Type="http://schemas.openxmlformats.org/officeDocument/2006/relationships/hyperlink" Target="https://blog.pebblous.ai/project/AADS/korea-ai-strategy-aads-alignment.html" TargetMode="External"/><Relationship Id="rId22" Type="http://schemas.openxmlformats.org/officeDocument/2006/relationships/hyperlink" Target="https://ajstd.ubd.edu.bn/cgi/viewcontent.cgi?article=1620&amp;context=journal" TargetMode="External"/><Relationship Id="rId44" Type="http://schemas.openxmlformats.org/officeDocument/2006/relationships/footer" Target="footer2.xml"/><Relationship Id="rId21" Type="http://schemas.openxmlformats.org/officeDocument/2006/relationships/hyperlink" Target="https://scholarcommons.sc.edu/cgi/viewcontent.cgi?article=1590&amp;context=aii_fac_pub" TargetMode="External"/><Relationship Id="rId43" Type="http://schemas.openxmlformats.org/officeDocument/2006/relationships/header" Target="header2.xml"/><Relationship Id="rId24" Type="http://schemas.openxmlformats.org/officeDocument/2006/relationships/hyperlink" Target="https://microsoft.github.io/graphrag/" TargetMode="External"/><Relationship Id="rId23" Type="http://schemas.openxmlformats.org/officeDocument/2006/relationships/hyperlink" Target="https://pub.towardsai.net/graphrag-explained-building-knowledge-grounded-llm-systems-with-neo4j-and-langchain-017a1820763e" TargetMode="External"/><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researchgate.net/publication/387873043_Neuro-Symbolic_AI_in_2024_A_Systematic_Review" TargetMode="External"/><Relationship Id="rId26" Type="http://schemas.openxmlformats.org/officeDocument/2006/relationships/hyperlink" Target="https://graphwise.ai/blog/talk-to-your-graph-on-top-of-nature-first-biodiversity-knowledge-graph/" TargetMode="External"/><Relationship Id="rId25" Type="http://schemas.openxmlformats.org/officeDocument/2006/relationships/hyperlink" Target="https://www.designveloper.com/blog/graph-rag-vs-traditional-rag/" TargetMode="External"/><Relationship Id="rId28" Type="http://schemas.openxmlformats.org/officeDocument/2006/relationships/hyperlink" Target="https://diwo.ai/blog/gartner-says-composite-ai-is-required-to-super-charge-decision-intelligence/" TargetMode="External"/><Relationship Id="rId27" Type="http://schemas.openxmlformats.org/officeDocument/2006/relationships/hyperlink" Target="https://dev.to/yigit-konur/the-ai-native-graphdb-graphrag-graph-memory-landscape-market-catalog-2198"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gartner.com/interactive/hc/6579402" TargetMode="External"/><Relationship Id="rId7" Type="http://schemas.openxmlformats.org/officeDocument/2006/relationships/image" Target="media/image1.png"/><Relationship Id="rId8" Type="http://schemas.openxmlformats.org/officeDocument/2006/relationships/image" Target="media/image3.jpg"/><Relationship Id="rId31" Type="http://schemas.openxmlformats.org/officeDocument/2006/relationships/hyperlink" Target="https://blog.pebblous.ai/project/PhysicalAI/physical-ai-competition-strategy.html" TargetMode="External"/><Relationship Id="rId30" Type="http://schemas.openxmlformats.org/officeDocument/2006/relationships/hyperlink" Target="https://www.g2.com/products/agentic-ai/competitors/alternatives" TargetMode="External"/><Relationship Id="rId11" Type="http://schemas.openxmlformats.org/officeDocument/2006/relationships/hyperlink" Target="https://blog.pebblous.ai/project/IR/PBLS-IR-Physical-AI-01.html" TargetMode="External"/><Relationship Id="rId33" Type="http://schemas.openxmlformats.org/officeDocument/2006/relationships/hyperlink" Target="https://www.articsledge.com/post/physics-informed-neural-networks-pinns" TargetMode="External"/><Relationship Id="rId10" Type="http://schemas.openxmlformats.org/officeDocument/2006/relationships/hyperlink" Target="https://ieeexplore.ieee.org/iel8/6287639/10820123/11192262.pdf" TargetMode="External"/><Relationship Id="rId32" Type="http://schemas.openxmlformats.org/officeDocument/2006/relationships/hyperlink" Target="https://www.deloitte.com/us/en/insights/topics/technology-management/tech-trends/2026/physical-ai-humanoid-robots.html" TargetMode="External"/><Relationship Id="rId13" Type="http://schemas.openxmlformats.org/officeDocument/2006/relationships/hyperlink" Target="https://drive.google.com/open?id=1c9-cEjNo439EfXjKjy2wopVhiqQKXjU8jgludgMU8L0" TargetMode="External"/><Relationship Id="rId35" Type="http://schemas.openxmlformats.org/officeDocument/2006/relationships/hyperlink" Target="https://gsconlinepress.com/journals/gscarr/sites/default/files/GSCARR-2025-0288.pdf" TargetMode="External"/><Relationship Id="rId12" Type="http://schemas.openxmlformats.org/officeDocument/2006/relationships/hyperlink" Target="https://blog.pebblous.ai/project/DataClinic/data-greenhouse.html" TargetMode="External"/><Relationship Id="rId34" Type="http://schemas.openxmlformats.org/officeDocument/2006/relationships/hyperlink" Target="https://asmedigitalcollection.asme.org/computingengineering/article/25/12/120809/1225298/Physical-Artificial-Intelligence-for-Powering-the" TargetMode="External"/><Relationship Id="rId15" Type="http://schemas.openxmlformats.org/officeDocument/2006/relationships/hyperlink" Target="https://ojs.aaai.org/aimagazine/index.php/aimagazine/article/download/15111/18883" TargetMode="External"/><Relationship Id="rId37" Type="http://schemas.openxmlformats.org/officeDocument/2006/relationships/hyperlink" Target="https://www.verifiedmarketresearch.com/product/composite-ai-market/" TargetMode="External"/><Relationship Id="rId14" Type="http://schemas.openxmlformats.org/officeDocument/2006/relationships/hyperlink" Target="https://blog.re-work.co/the-difference-between-symbolic-ai-and-connectionist-ai/" TargetMode="External"/><Relationship Id="rId36" Type="http://schemas.openxmlformats.org/officeDocument/2006/relationships/hyperlink" Target="https://blog.pebblous.ai/project/IR/pitchbook-ai-outlook-analysis.html" TargetMode="External"/><Relationship Id="rId17" Type="http://schemas.openxmlformats.org/officeDocument/2006/relationships/hyperlink" Target="https://arxiv.org/html/2501.05435v2" TargetMode="External"/><Relationship Id="rId39" Type="http://schemas.openxmlformats.org/officeDocument/2006/relationships/hyperlink" Target="https://blog.pebblous.ai/project/DataClinic/pbls-patent-us-01.html" TargetMode="External"/><Relationship Id="rId16" Type="http://schemas.openxmlformats.org/officeDocument/2006/relationships/hyperlink" Target="https://www.cotacapital.com/knowledge-base/avoiding-llm-hallucinations-neuro-symbolic-ai-and-other-hybrid-ai-approaches/" TargetMode="External"/><Relationship Id="rId38" Type="http://schemas.openxmlformats.org/officeDocument/2006/relationships/hyperlink" Target="https://dataintelo.com/report/neuro-symbolic-ai-market" TargetMode="External"/><Relationship Id="rId19" Type="http://schemas.openxmlformats.org/officeDocument/2006/relationships/hyperlink" Target="https://qksgroup.com/blogs/challenges-of-data-scarcity-in-physical-ai-928" TargetMode="External"/><Relationship Id="rId18" Type="http://schemas.openxmlformats.org/officeDocument/2006/relationships/hyperlink" Target="https://www.forbes.com/councils/forbestechcouncil/2020/09/01/symbolism-versus-connectionism-in-ai-is-there-a-third-wa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ExtraBold-bold.ttf"/><Relationship Id="rId2" Type="http://schemas.openxmlformats.org/officeDocument/2006/relationships/font" Target="fonts/NotoSansExtraBold-boldItalic.ttf"/><Relationship Id="rId3" Type="http://schemas.openxmlformats.org/officeDocument/2006/relationships/font" Target="fonts/GoogleSans-regular.ttf"/><Relationship Id="rId4" Type="http://schemas.openxmlformats.org/officeDocument/2006/relationships/font" Target="fonts/GoogleSans-bold.ttf"/><Relationship Id="rId10" Type="http://schemas.openxmlformats.org/officeDocument/2006/relationships/font" Target="fonts/GoogleSansText-boldItalic.ttf"/><Relationship Id="rId9" Type="http://schemas.openxmlformats.org/officeDocument/2006/relationships/font" Target="fonts/GoogleSansText-italic.ttf"/><Relationship Id="rId5" Type="http://schemas.openxmlformats.org/officeDocument/2006/relationships/font" Target="fonts/GoogleSans-italic.ttf"/><Relationship Id="rId6" Type="http://schemas.openxmlformats.org/officeDocument/2006/relationships/font" Target="fonts/GoogleSans-boldItalic.ttf"/><Relationship Id="rId7" Type="http://schemas.openxmlformats.org/officeDocument/2006/relationships/font" Target="fonts/GoogleSansText-regular.ttf"/><Relationship Id="rId8" Type="http://schemas.openxmlformats.org/officeDocument/2006/relationships/font" Target="fonts/GoogleSansText-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